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558AA" w14:textId="77777777" w:rsidR="002A2D77" w:rsidRPr="00E66398" w:rsidRDefault="002A2D77" w:rsidP="0088513A">
      <w:pPr>
        <w:pStyle w:val="TOC1"/>
        <w:rPr>
          <w:rFonts w:ascii="Arial" w:hAnsi="Arial" w:cs="Arial"/>
        </w:rPr>
      </w:pPr>
      <w:bookmarkStart w:id="0" w:name="_Toc91342453"/>
    </w:p>
    <w:p w14:paraId="76374706" w14:textId="77777777" w:rsidR="002A2D77" w:rsidRPr="00E66398" w:rsidRDefault="002A2D77" w:rsidP="0088513A">
      <w:pPr>
        <w:pStyle w:val="TOC1"/>
        <w:rPr>
          <w:rFonts w:ascii="Arial" w:hAnsi="Arial" w:cs="Arial"/>
        </w:rPr>
      </w:pPr>
    </w:p>
    <w:p w14:paraId="41ACA625" w14:textId="77777777" w:rsidR="002A2D77" w:rsidRPr="00E66398" w:rsidRDefault="002A2D77" w:rsidP="0088513A">
      <w:pPr>
        <w:pStyle w:val="TOC1"/>
        <w:rPr>
          <w:rFonts w:ascii="Arial" w:hAnsi="Arial" w:cs="Arial"/>
        </w:rPr>
      </w:pPr>
    </w:p>
    <w:p w14:paraId="176EA1C0" w14:textId="77777777" w:rsidR="002A2D77" w:rsidRPr="00E66398" w:rsidRDefault="002A2D77" w:rsidP="0088513A">
      <w:pPr>
        <w:pStyle w:val="TOC1"/>
        <w:rPr>
          <w:rFonts w:ascii="Arial" w:hAnsi="Arial" w:cs="Arial"/>
        </w:rPr>
      </w:pPr>
    </w:p>
    <w:p w14:paraId="0A400118" w14:textId="77777777" w:rsidR="002A2D77" w:rsidRPr="00E66398" w:rsidRDefault="002A2D77" w:rsidP="0088513A">
      <w:pPr>
        <w:pStyle w:val="TOC1"/>
        <w:rPr>
          <w:rFonts w:ascii="Arial" w:hAnsi="Arial" w:cs="Arial"/>
        </w:rPr>
      </w:pPr>
    </w:p>
    <w:p w14:paraId="5476ADFD" w14:textId="77777777" w:rsidR="00AA3378" w:rsidRPr="00E66398" w:rsidRDefault="00AA3378" w:rsidP="00657C08">
      <w:pPr>
        <w:pStyle w:val="TOC1"/>
        <w:jc w:val="center"/>
        <w:rPr>
          <w:rFonts w:ascii="Arial" w:hAnsi="Arial" w:cs="Arial"/>
        </w:rPr>
      </w:pPr>
    </w:p>
    <w:p w14:paraId="67FDAC8F" w14:textId="77777777" w:rsidR="00AA3378" w:rsidRPr="00E66398" w:rsidRDefault="00AA3378" w:rsidP="00657C08">
      <w:pPr>
        <w:pStyle w:val="TOC1"/>
        <w:jc w:val="center"/>
        <w:rPr>
          <w:rFonts w:ascii="Arial" w:hAnsi="Arial" w:cs="Arial"/>
          <w:sz w:val="22"/>
        </w:rPr>
      </w:pPr>
    </w:p>
    <w:p w14:paraId="09D1C823" w14:textId="77777777" w:rsidR="002A2D77" w:rsidRPr="00E66398" w:rsidRDefault="001D7934" w:rsidP="00657C08">
      <w:pPr>
        <w:pStyle w:val="TOC1"/>
        <w:jc w:val="center"/>
        <w:rPr>
          <w:rFonts w:ascii="Arial" w:hAnsi="Arial" w:cs="Arial"/>
          <w:sz w:val="22"/>
        </w:rPr>
      </w:pPr>
      <w:r w:rsidRPr="00E66398">
        <w:rPr>
          <w:rFonts w:ascii="Arial" w:hAnsi="Arial" w:cs="Arial"/>
          <w:sz w:val="22"/>
        </w:rPr>
        <w:t>Stormwater Control Plan</w:t>
      </w:r>
    </w:p>
    <w:p w14:paraId="4FF7A68E" w14:textId="77777777" w:rsidR="002A2D77" w:rsidRPr="00E66398" w:rsidRDefault="00983C97" w:rsidP="00657C08">
      <w:pPr>
        <w:jc w:val="center"/>
        <w:rPr>
          <w:rFonts w:ascii="Arial" w:hAnsi="Arial" w:cs="Arial"/>
          <w:sz w:val="24"/>
        </w:rPr>
      </w:pPr>
      <w:r w:rsidRPr="00E66398">
        <w:rPr>
          <w:rFonts w:ascii="Arial" w:hAnsi="Arial" w:cs="Arial"/>
          <w:sz w:val="24"/>
        </w:rPr>
        <w:t>For</w:t>
      </w:r>
    </w:p>
    <w:p w14:paraId="6ABD6622" w14:textId="77777777" w:rsidR="002A2D77" w:rsidRPr="00E66398" w:rsidRDefault="00DD6592" w:rsidP="00657C08">
      <w:pPr>
        <w:pStyle w:val="TOC1"/>
        <w:jc w:val="center"/>
        <w:rPr>
          <w:rFonts w:ascii="Arial" w:hAnsi="Arial" w:cs="Arial"/>
          <w:sz w:val="22"/>
        </w:rPr>
      </w:pPr>
      <w:r w:rsidRPr="00E66398">
        <w:rPr>
          <w:rFonts w:ascii="Arial" w:hAnsi="Arial" w:cs="Arial"/>
          <w:sz w:val="22"/>
        </w:rPr>
        <w:t>[</w:t>
      </w:r>
      <w:r w:rsidR="001D7934" w:rsidRPr="00E66398">
        <w:rPr>
          <w:rFonts w:ascii="Arial" w:hAnsi="Arial" w:cs="Arial"/>
          <w:sz w:val="22"/>
        </w:rPr>
        <w:t>Name of Project</w:t>
      </w:r>
      <w:r w:rsidRPr="00E66398">
        <w:rPr>
          <w:rFonts w:ascii="Arial" w:hAnsi="Arial" w:cs="Arial"/>
          <w:sz w:val="22"/>
        </w:rPr>
        <w:t>]</w:t>
      </w:r>
    </w:p>
    <w:p w14:paraId="7F040A4D" w14:textId="77777777" w:rsidR="002A2D77" w:rsidRPr="00E66398" w:rsidRDefault="002A2D77" w:rsidP="00657C08">
      <w:pPr>
        <w:pStyle w:val="TOC1"/>
        <w:jc w:val="center"/>
        <w:rPr>
          <w:rFonts w:ascii="Arial" w:hAnsi="Arial" w:cs="Arial"/>
          <w:sz w:val="22"/>
        </w:rPr>
      </w:pPr>
    </w:p>
    <w:p w14:paraId="590C3803" w14:textId="77777777" w:rsidR="00983C97" w:rsidRPr="00E66398" w:rsidRDefault="00983C97" w:rsidP="00657C08">
      <w:pPr>
        <w:jc w:val="center"/>
        <w:rPr>
          <w:rFonts w:ascii="Arial" w:hAnsi="Arial" w:cs="Arial"/>
          <w:sz w:val="24"/>
        </w:rPr>
      </w:pPr>
    </w:p>
    <w:p w14:paraId="44CDB7A9" w14:textId="77777777" w:rsidR="00983C97" w:rsidRPr="00E66398" w:rsidRDefault="00983C97" w:rsidP="00657C08">
      <w:pPr>
        <w:jc w:val="center"/>
        <w:rPr>
          <w:rFonts w:ascii="Arial" w:hAnsi="Arial" w:cs="Arial"/>
          <w:sz w:val="24"/>
        </w:rPr>
      </w:pPr>
    </w:p>
    <w:p w14:paraId="230BAFCE" w14:textId="77777777" w:rsidR="00983C97" w:rsidRPr="00E66398" w:rsidRDefault="00983C97" w:rsidP="00657C08">
      <w:pPr>
        <w:jc w:val="center"/>
        <w:rPr>
          <w:rFonts w:ascii="Arial" w:hAnsi="Arial" w:cs="Arial"/>
          <w:sz w:val="24"/>
        </w:rPr>
      </w:pPr>
    </w:p>
    <w:p w14:paraId="12642A69" w14:textId="77777777" w:rsidR="00983C97" w:rsidRPr="00E66398" w:rsidRDefault="00983C97" w:rsidP="00657C08">
      <w:pPr>
        <w:jc w:val="center"/>
        <w:rPr>
          <w:rFonts w:ascii="Arial" w:hAnsi="Arial" w:cs="Arial"/>
        </w:rPr>
      </w:pPr>
    </w:p>
    <w:p w14:paraId="27BBB6F1" w14:textId="77777777" w:rsidR="00983C97" w:rsidRPr="00E66398" w:rsidRDefault="00983C97" w:rsidP="00657C08">
      <w:pPr>
        <w:jc w:val="center"/>
        <w:rPr>
          <w:rFonts w:ascii="Arial" w:hAnsi="Arial" w:cs="Arial"/>
        </w:rPr>
      </w:pPr>
    </w:p>
    <w:p w14:paraId="67660940" w14:textId="77777777" w:rsidR="00983C97" w:rsidRPr="00E66398" w:rsidRDefault="00983C97" w:rsidP="00657C08">
      <w:pPr>
        <w:jc w:val="center"/>
        <w:rPr>
          <w:rFonts w:ascii="Arial" w:hAnsi="Arial" w:cs="Arial"/>
        </w:rPr>
      </w:pPr>
    </w:p>
    <w:p w14:paraId="507DC3F3" w14:textId="77777777" w:rsidR="00983C97" w:rsidRPr="00E66398" w:rsidRDefault="00983C97" w:rsidP="00983C97">
      <w:pPr>
        <w:rPr>
          <w:rFonts w:ascii="Arial" w:hAnsi="Arial" w:cs="Arial"/>
        </w:rPr>
      </w:pPr>
    </w:p>
    <w:p w14:paraId="03D32A1B" w14:textId="77777777" w:rsidR="002A2D77" w:rsidRPr="00E66398" w:rsidRDefault="002A2D77" w:rsidP="0088513A">
      <w:pPr>
        <w:pStyle w:val="TOC1"/>
        <w:rPr>
          <w:rFonts w:ascii="Arial" w:hAnsi="Arial" w:cs="Arial"/>
        </w:rPr>
      </w:pPr>
    </w:p>
    <w:p w14:paraId="570305B4" w14:textId="77777777" w:rsidR="00760B59" w:rsidRPr="00E66398" w:rsidRDefault="00760B59" w:rsidP="001D7934">
      <w:pPr>
        <w:rPr>
          <w:rFonts w:ascii="Arial" w:hAnsi="Arial" w:cs="Arial"/>
        </w:rPr>
      </w:pPr>
    </w:p>
    <w:p w14:paraId="29FEB790" w14:textId="77777777" w:rsidR="00C33849" w:rsidRPr="00E66398" w:rsidRDefault="00C33849" w:rsidP="001D7934">
      <w:pPr>
        <w:rPr>
          <w:rFonts w:ascii="Arial" w:hAnsi="Arial" w:cs="Arial"/>
        </w:rPr>
      </w:pPr>
    </w:p>
    <w:p w14:paraId="2BD4DBBE" w14:textId="77777777" w:rsidR="001D7934" w:rsidRPr="00E66398" w:rsidRDefault="001D7934" w:rsidP="001D7934">
      <w:pPr>
        <w:rPr>
          <w:rFonts w:ascii="Arial" w:hAnsi="Arial" w:cs="Arial"/>
        </w:rPr>
      </w:pPr>
    </w:p>
    <w:p w14:paraId="1FFEC5FE" w14:textId="77777777" w:rsidR="001D7934" w:rsidRPr="00E66398" w:rsidRDefault="001D7934" w:rsidP="001D7934">
      <w:pPr>
        <w:rPr>
          <w:rFonts w:ascii="Arial" w:hAnsi="Arial" w:cs="Arial"/>
        </w:rPr>
      </w:pPr>
    </w:p>
    <w:p w14:paraId="0BFE5D12" w14:textId="77777777" w:rsidR="001D7934" w:rsidRPr="00E66398" w:rsidRDefault="001D7934" w:rsidP="001D7934">
      <w:pPr>
        <w:rPr>
          <w:rFonts w:ascii="Arial" w:hAnsi="Arial" w:cs="Arial"/>
        </w:rPr>
      </w:pPr>
    </w:p>
    <w:p w14:paraId="38452D11" w14:textId="77777777" w:rsidR="00657C08" w:rsidRPr="00E66398" w:rsidRDefault="00657C08" w:rsidP="00657C08">
      <w:pPr>
        <w:rPr>
          <w:rFonts w:ascii="Arial" w:hAnsi="Arial" w:cs="Arial"/>
        </w:rPr>
      </w:pPr>
      <w:r w:rsidRPr="00E66398">
        <w:rPr>
          <w:rFonts w:ascii="Arial" w:hAnsi="Arial" w:cs="Arial"/>
        </w:rPr>
        <w:t>[Date]</w:t>
      </w:r>
    </w:p>
    <w:p w14:paraId="50DEC17D" w14:textId="77777777" w:rsidR="001D7934" w:rsidRPr="00E66398" w:rsidRDefault="001D7934" w:rsidP="001D7934">
      <w:pPr>
        <w:rPr>
          <w:rFonts w:ascii="Arial" w:hAnsi="Arial" w:cs="Arial"/>
        </w:rPr>
      </w:pPr>
    </w:p>
    <w:p w14:paraId="0CB1A9DC" w14:textId="77777777" w:rsidR="00C33849" w:rsidRPr="00E66398" w:rsidRDefault="00C33849" w:rsidP="001D7934">
      <w:pPr>
        <w:rPr>
          <w:rFonts w:ascii="Arial" w:hAnsi="Arial" w:cs="Arial"/>
        </w:rPr>
      </w:pPr>
      <w:r w:rsidRPr="00E66398">
        <w:rPr>
          <w:rFonts w:ascii="Arial" w:hAnsi="Arial" w:cs="Arial"/>
        </w:rPr>
        <w:t>[Name of Owner]</w:t>
      </w:r>
      <w:r w:rsidRPr="00E66398">
        <w:rPr>
          <w:rFonts w:ascii="Arial" w:hAnsi="Arial" w:cs="Arial"/>
        </w:rPr>
        <w:br/>
        <w:t>[Owner’s Representative and Contact Information]</w:t>
      </w:r>
    </w:p>
    <w:p w14:paraId="16CE2169" w14:textId="77777777" w:rsidR="00C33849" w:rsidRPr="00E66398" w:rsidRDefault="00C33849" w:rsidP="001D7934">
      <w:pPr>
        <w:rPr>
          <w:rFonts w:ascii="Arial" w:hAnsi="Arial" w:cs="Arial"/>
        </w:rPr>
      </w:pPr>
    </w:p>
    <w:p w14:paraId="7CE46D5E" w14:textId="77777777" w:rsidR="00C33849" w:rsidRPr="00E66398" w:rsidRDefault="00983C97" w:rsidP="001D7934">
      <w:pPr>
        <w:rPr>
          <w:rFonts w:ascii="Arial" w:hAnsi="Arial" w:cs="Arial"/>
        </w:rPr>
      </w:pPr>
      <w:r w:rsidRPr="00E66398">
        <w:rPr>
          <w:rFonts w:ascii="Arial" w:hAnsi="Arial" w:cs="Arial"/>
        </w:rPr>
        <w:t>Prepared</w:t>
      </w:r>
      <w:r w:rsidR="00C33849" w:rsidRPr="00E66398">
        <w:rPr>
          <w:rFonts w:ascii="Arial" w:hAnsi="Arial" w:cs="Arial"/>
        </w:rPr>
        <w:t xml:space="preserve"> by:</w:t>
      </w:r>
    </w:p>
    <w:p w14:paraId="6244A023" w14:textId="77777777" w:rsidR="00C33849" w:rsidRPr="00E66398" w:rsidRDefault="00D84899" w:rsidP="001D7934">
      <w:pPr>
        <w:rPr>
          <w:rFonts w:ascii="Arial" w:hAnsi="Arial" w:cs="Arial"/>
        </w:rPr>
      </w:pPr>
      <w:r w:rsidRPr="00E66398">
        <w:rPr>
          <w:rFonts w:ascii="Arial" w:hAnsi="Arial" w:cs="Arial"/>
        </w:rPr>
        <w:tab/>
      </w:r>
      <w:r w:rsidRPr="00E66398">
        <w:rPr>
          <w:rFonts w:ascii="Arial" w:hAnsi="Arial" w:cs="Arial"/>
        </w:rPr>
        <w:tab/>
      </w:r>
      <w:r w:rsidRPr="00E66398">
        <w:rPr>
          <w:rFonts w:ascii="Arial" w:hAnsi="Arial" w:cs="Arial"/>
        </w:rPr>
        <w:tab/>
      </w:r>
      <w:r w:rsidRPr="00E66398">
        <w:rPr>
          <w:rFonts w:ascii="Arial" w:hAnsi="Arial" w:cs="Arial"/>
        </w:rPr>
        <w:tab/>
      </w:r>
      <w:r w:rsidRPr="00E66398">
        <w:rPr>
          <w:rFonts w:ascii="Arial" w:hAnsi="Arial" w:cs="Arial"/>
        </w:rPr>
        <w:tab/>
      </w:r>
      <w:r w:rsidRPr="00E66398">
        <w:rPr>
          <w:rFonts w:ascii="Arial" w:hAnsi="Arial" w:cs="Arial"/>
        </w:rPr>
        <w:tab/>
      </w:r>
      <w:r w:rsidRPr="00E66398">
        <w:rPr>
          <w:rFonts w:ascii="Arial" w:hAnsi="Arial" w:cs="Arial"/>
        </w:rPr>
        <w:tab/>
      </w:r>
      <w:r w:rsidRPr="00E66398">
        <w:rPr>
          <w:rFonts w:ascii="Arial" w:hAnsi="Arial" w:cs="Arial"/>
        </w:rPr>
        <w:tab/>
      </w:r>
      <w:r w:rsidRPr="00E66398">
        <w:rPr>
          <w:rFonts w:ascii="Arial" w:hAnsi="Arial" w:cs="Arial"/>
        </w:rPr>
        <w:tab/>
        <w:t>(STAMP)</w:t>
      </w:r>
    </w:p>
    <w:p w14:paraId="7DC05B9E" w14:textId="77777777" w:rsidR="008F4822" w:rsidRPr="00E66398" w:rsidRDefault="00C33849" w:rsidP="001D7934">
      <w:pPr>
        <w:rPr>
          <w:rFonts w:ascii="Arial" w:hAnsi="Arial" w:cs="Arial"/>
        </w:rPr>
        <w:sectPr w:rsidR="008F4822" w:rsidRPr="00E66398" w:rsidSect="00936D2C">
          <w:footerReference w:type="default" r:id="rId8"/>
          <w:type w:val="continuous"/>
          <w:pgSz w:w="12240" w:h="15840"/>
          <w:pgMar w:top="1440" w:right="1800" w:bottom="1440" w:left="1800" w:header="720" w:footer="720" w:gutter="0"/>
          <w:pgNumType w:start="1"/>
          <w:cols w:space="720"/>
          <w:docGrid w:linePitch="360"/>
        </w:sectPr>
      </w:pPr>
      <w:r w:rsidRPr="00E66398">
        <w:rPr>
          <w:rFonts w:ascii="Arial" w:hAnsi="Arial" w:cs="Arial"/>
        </w:rPr>
        <w:t>[Preparer’s Name]</w:t>
      </w:r>
      <w:r w:rsidRPr="00E66398">
        <w:rPr>
          <w:rFonts w:ascii="Arial" w:hAnsi="Arial" w:cs="Arial"/>
        </w:rPr>
        <w:br/>
        <w:t>[Preparer’s Contact Information]</w:t>
      </w:r>
    </w:p>
    <w:p w14:paraId="5787B4BB" w14:textId="77777777" w:rsidR="00C33849" w:rsidRPr="00E66398" w:rsidRDefault="00C33849" w:rsidP="001D7934">
      <w:pPr>
        <w:rPr>
          <w:rFonts w:ascii="Arial" w:hAnsi="Arial" w:cs="Arial"/>
        </w:rPr>
      </w:pPr>
    </w:p>
    <w:p w14:paraId="0C2D5F5A" w14:textId="77777777" w:rsidR="00123EBA" w:rsidRPr="00E66398" w:rsidRDefault="001D7934" w:rsidP="00B77F8A">
      <w:pPr>
        <w:rPr>
          <w:rFonts w:ascii="Arial" w:hAnsi="Arial" w:cs="Arial"/>
          <w:b/>
        </w:rPr>
      </w:pPr>
      <w:r w:rsidRPr="00E66398">
        <w:rPr>
          <w:rFonts w:ascii="Arial" w:hAnsi="Arial" w:cs="Arial"/>
          <w:b/>
        </w:rPr>
        <w:t>Table of Contents</w:t>
      </w:r>
    </w:p>
    <w:p w14:paraId="43AFA502" w14:textId="77777777" w:rsidR="00311442" w:rsidRPr="00E66398" w:rsidRDefault="000660B5">
      <w:pPr>
        <w:pStyle w:val="TOC1"/>
        <w:rPr>
          <w:rFonts w:ascii="Arial" w:eastAsiaTheme="minorEastAsia" w:hAnsi="Arial" w:cs="Arial"/>
          <w:spacing w:val="0"/>
          <w:sz w:val="22"/>
          <w:szCs w:val="22"/>
        </w:rPr>
      </w:pPr>
      <w:r w:rsidRPr="00E66398">
        <w:rPr>
          <w:rFonts w:ascii="Arial" w:hAnsi="Arial" w:cs="Arial"/>
        </w:rPr>
        <w:fldChar w:fldCharType="begin"/>
      </w:r>
      <w:r w:rsidRPr="00E66398">
        <w:rPr>
          <w:rFonts w:ascii="Arial" w:hAnsi="Arial" w:cs="Arial"/>
        </w:rPr>
        <w:instrText xml:space="preserve"> TOC \o "1-3" \h \z \u </w:instrText>
      </w:r>
      <w:r w:rsidRPr="00E66398">
        <w:rPr>
          <w:rFonts w:ascii="Arial" w:hAnsi="Arial" w:cs="Arial"/>
        </w:rPr>
        <w:fldChar w:fldCharType="separate"/>
      </w:r>
      <w:hyperlink w:anchor="_Toc511385072" w:history="1">
        <w:r w:rsidR="00311442" w:rsidRPr="00E66398">
          <w:rPr>
            <w:rStyle w:val="Hyperlink"/>
            <w:rFonts w:ascii="Arial" w:hAnsi="Arial" w:cs="Arial"/>
          </w:rPr>
          <w:t>I.</w:t>
        </w:r>
        <w:r w:rsidR="00311442" w:rsidRPr="00E66398">
          <w:rPr>
            <w:rFonts w:ascii="Arial" w:eastAsiaTheme="minorEastAsia" w:hAnsi="Arial" w:cs="Arial"/>
            <w:spacing w:val="0"/>
            <w:sz w:val="22"/>
            <w:szCs w:val="22"/>
          </w:rPr>
          <w:tab/>
        </w:r>
        <w:r w:rsidR="00311442" w:rsidRPr="00E66398">
          <w:rPr>
            <w:rStyle w:val="Hyperlink"/>
            <w:rFonts w:ascii="Arial" w:hAnsi="Arial" w:cs="Arial"/>
          </w:rPr>
          <w:t>Project Data</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_Toc511385072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4</w:t>
        </w:r>
        <w:r w:rsidR="00311442" w:rsidRPr="00E66398">
          <w:rPr>
            <w:rFonts w:ascii="Arial" w:hAnsi="Arial" w:cs="Arial"/>
            <w:webHidden/>
          </w:rPr>
          <w:fldChar w:fldCharType="end"/>
        </w:r>
      </w:hyperlink>
    </w:p>
    <w:p w14:paraId="445A2919" w14:textId="77777777" w:rsidR="00311442" w:rsidRPr="00E66398" w:rsidRDefault="00C81B94">
      <w:pPr>
        <w:pStyle w:val="TOC1"/>
        <w:rPr>
          <w:rFonts w:ascii="Arial" w:eastAsiaTheme="minorEastAsia" w:hAnsi="Arial" w:cs="Arial"/>
          <w:spacing w:val="0"/>
          <w:sz w:val="22"/>
          <w:szCs w:val="22"/>
        </w:rPr>
      </w:pPr>
      <w:hyperlink w:anchor="_Toc511385073" w:history="1">
        <w:r w:rsidR="00311442" w:rsidRPr="00E66398">
          <w:rPr>
            <w:rStyle w:val="Hyperlink"/>
            <w:rFonts w:ascii="Arial" w:hAnsi="Arial" w:cs="Arial"/>
          </w:rPr>
          <w:t>II.</w:t>
        </w:r>
        <w:r w:rsidR="00311442" w:rsidRPr="00E66398">
          <w:rPr>
            <w:rFonts w:ascii="Arial" w:eastAsiaTheme="minorEastAsia" w:hAnsi="Arial" w:cs="Arial"/>
            <w:spacing w:val="0"/>
            <w:sz w:val="22"/>
            <w:szCs w:val="22"/>
          </w:rPr>
          <w:tab/>
        </w:r>
        <w:r w:rsidR="00311442" w:rsidRPr="00E66398">
          <w:rPr>
            <w:rStyle w:val="Hyperlink"/>
            <w:rFonts w:ascii="Arial" w:hAnsi="Arial" w:cs="Arial"/>
          </w:rPr>
          <w:t>Setting</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_Toc511385073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4</w:t>
        </w:r>
        <w:r w:rsidR="00311442" w:rsidRPr="00E66398">
          <w:rPr>
            <w:rFonts w:ascii="Arial" w:hAnsi="Arial" w:cs="Arial"/>
            <w:webHidden/>
          </w:rPr>
          <w:fldChar w:fldCharType="end"/>
        </w:r>
      </w:hyperlink>
    </w:p>
    <w:p w14:paraId="51E78916" w14:textId="77777777" w:rsidR="00311442" w:rsidRPr="00E66398" w:rsidRDefault="00C81B94">
      <w:pPr>
        <w:pStyle w:val="TOC2"/>
        <w:rPr>
          <w:rFonts w:ascii="Arial" w:eastAsiaTheme="minorEastAsia" w:hAnsi="Arial" w:cs="Arial"/>
          <w:noProof/>
          <w:spacing w:val="0"/>
          <w:sz w:val="22"/>
          <w:szCs w:val="22"/>
        </w:rPr>
      </w:pPr>
      <w:hyperlink w:anchor="_Toc511385074" w:history="1">
        <w:r w:rsidR="00311442" w:rsidRPr="00E66398">
          <w:rPr>
            <w:rStyle w:val="Hyperlink"/>
            <w:rFonts w:ascii="Arial" w:hAnsi="Arial" w:cs="Arial"/>
            <w:noProof/>
          </w:rPr>
          <w:t>II.A.</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Project Location and Description</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_Toc511385074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4</w:t>
        </w:r>
        <w:r w:rsidR="00311442" w:rsidRPr="00E66398">
          <w:rPr>
            <w:rFonts w:ascii="Arial" w:hAnsi="Arial" w:cs="Arial"/>
            <w:noProof/>
            <w:webHidden/>
          </w:rPr>
          <w:fldChar w:fldCharType="end"/>
        </w:r>
      </w:hyperlink>
    </w:p>
    <w:p w14:paraId="3A82E523" w14:textId="77777777" w:rsidR="00311442" w:rsidRPr="00E66398" w:rsidRDefault="00C81B94">
      <w:pPr>
        <w:pStyle w:val="TOC2"/>
        <w:rPr>
          <w:rFonts w:ascii="Arial" w:eastAsiaTheme="minorEastAsia" w:hAnsi="Arial" w:cs="Arial"/>
          <w:noProof/>
          <w:spacing w:val="0"/>
          <w:sz w:val="22"/>
          <w:szCs w:val="22"/>
        </w:rPr>
      </w:pPr>
      <w:hyperlink w:anchor="_Toc511385075" w:history="1">
        <w:r w:rsidR="00311442" w:rsidRPr="00E66398">
          <w:rPr>
            <w:rStyle w:val="Hyperlink"/>
            <w:rFonts w:ascii="Arial" w:hAnsi="Arial" w:cs="Arial"/>
            <w:noProof/>
          </w:rPr>
          <w:t>II.B.</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Existing Site Features and Conditions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_Toc511385075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4</w:t>
        </w:r>
        <w:r w:rsidR="00311442" w:rsidRPr="00E66398">
          <w:rPr>
            <w:rFonts w:ascii="Arial" w:hAnsi="Arial" w:cs="Arial"/>
            <w:noProof/>
            <w:webHidden/>
          </w:rPr>
          <w:fldChar w:fldCharType="end"/>
        </w:r>
      </w:hyperlink>
    </w:p>
    <w:p w14:paraId="4A9D48E1" w14:textId="77777777" w:rsidR="00311442" w:rsidRPr="00E66398" w:rsidRDefault="00C81B94">
      <w:pPr>
        <w:pStyle w:val="TOC2"/>
        <w:rPr>
          <w:rFonts w:ascii="Arial" w:eastAsiaTheme="minorEastAsia" w:hAnsi="Arial" w:cs="Arial"/>
          <w:noProof/>
          <w:spacing w:val="0"/>
          <w:sz w:val="22"/>
          <w:szCs w:val="22"/>
        </w:rPr>
      </w:pPr>
      <w:hyperlink w:anchor="_Toc511385076" w:history="1">
        <w:r w:rsidR="00311442" w:rsidRPr="00E66398">
          <w:rPr>
            <w:rStyle w:val="Hyperlink"/>
            <w:rFonts w:ascii="Arial" w:hAnsi="Arial" w:cs="Arial"/>
            <w:noProof/>
          </w:rPr>
          <w:t>II.C.</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Opportunities and Constraints for Stormwater Control</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_Toc511385076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0F01BF6D" w14:textId="77777777" w:rsidR="00311442" w:rsidRPr="00E66398" w:rsidRDefault="00C81B94">
      <w:pPr>
        <w:pStyle w:val="TOC1"/>
        <w:rPr>
          <w:rFonts w:ascii="Arial" w:eastAsiaTheme="minorEastAsia" w:hAnsi="Arial" w:cs="Arial"/>
          <w:spacing w:val="0"/>
          <w:sz w:val="22"/>
          <w:szCs w:val="22"/>
        </w:rPr>
      </w:pPr>
      <w:hyperlink w:anchor="_Toc511385077" w:history="1">
        <w:r w:rsidR="00311442" w:rsidRPr="00E66398">
          <w:rPr>
            <w:rStyle w:val="Hyperlink"/>
            <w:rFonts w:ascii="Arial" w:hAnsi="Arial" w:cs="Arial"/>
          </w:rPr>
          <w:t>III.</w:t>
        </w:r>
        <w:r w:rsidR="00311442" w:rsidRPr="00E66398">
          <w:rPr>
            <w:rFonts w:ascii="Arial" w:eastAsiaTheme="minorEastAsia" w:hAnsi="Arial" w:cs="Arial"/>
            <w:spacing w:val="0"/>
            <w:sz w:val="22"/>
            <w:szCs w:val="22"/>
          </w:rPr>
          <w:tab/>
        </w:r>
        <w:r w:rsidR="00311442" w:rsidRPr="00E66398">
          <w:rPr>
            <w:rStyle w:val="Hyperlink"/>
            <w:rFonts w:ascii="Arial" w:hAnsi="Arial" w:cs="Arial"/>
          </w:rPr>
          <w:t>Low Impact Development Design Strategies</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_Toc511385077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5</w:t>
        </w:r>
        <w:r w:rsidR="00311442" w:rsidRPr="00E66398">
          <w:rPr>
            <w:rFonts w:ascii="Arial" w:hAnsi="Arial" w:cs="Arial"/>
            <w:webHidden/>
          </w:rPr>
          <w:fldChar w:fldCharType="end"/>
        </w:r>
      </w:hyperlink>
    </w:p>
    <w:p w14:paraId="51196A59" w14:textId="77777777" w:rsidR="00311442" w:rsidRPr="00E66398" w:rsidRDefault="00C81B94">
      <w:pPr>
        <w:pStyle w:val="TOC2"/>
        <w:rPr>
          <w:rFonts w:ascii="Arial" w:eastAsiaTheme="minorEastAsia" w:hAnsi="Arial" w:cs="Arial"/>
          <w:noProof/>
          <w:spacing w:val="0"/>
          <w:sz w:val="22"/>
          <w:szCs w:val="22"/>
        </w:rPr>
      </w:pPr>
      <w:hyperlink w:anchor="_Toc511385078" w:history="1">
        <w:r w:rsidR="00311442" w:rsidRPr="00E66398">
          <w:rPr>
            <w:rStyle w:val="Hyperlink"/>
            <w:rFonts w:ascii="Arial" w:hAnsi="Arial" w:cs="Arial"/>
            <w:noProof/>
          </w:rPr>
          <w:t>III.A.</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Optimization of Site Layout</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_Toc511385078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5711C98C" w14:textId="77777777" w:rsidR="00311442" w:rsidRPr="00E66398" w:rsidRDefault="00C81B94">
      <w:pPr>
        <w:pStyle w:val="TOC3"/>
        <w:tabs>
          <w:tab w:val="left" w:pos="1857"/>
        </w:tabs>
        <w:rPr>
          <w:rFonts w:ascii="Arial" w:eastAsiaTheme="minorEastAsia" w:hAnsi="Arial" w:cs="Arial"/>
          <w:noProof/>
          <w:spacing w:val="0"/>
          <w:sz w:val="22"/>
          <w:szCs w:val="22"/>
        </w:rPr>
      </w:pPr>
      <w:hyperlink w:anchor="_Toc511385079" w:history="1">
        <w:r w:rsidR="00311442" w:rsidRPr="00E66398">
          <w:rPr>
            <w:rStyle w:val="Hyperlink"/>
            <w:rFonts w:ascii="Arial" w:hAnsi="Arial" w:cs="Arial"/>
            <w:noProof/>
          </w:rPr>
          <w:t>III.A.1.</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Limitation of development envelope</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_Toc511385079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606DEB4E" w14:textId="77777777" w:rsidR="00311442" w:rsidRPr="00E66398" w:rsidRDefault="00C81B94">
      <w:pPr>
        <w:pStyle w:val="TOC3"/>
        <w:tabs>
          <w:tab w:val="left" w:pos="1857"/>
        </w:tabs>
        <w:rPr>
          <w:rFonts w:ascii="Arial" w:eastAsiaTheme="minorEastAsia" w:hAnsi="Arial" w:cs="Arial"/>
          <w:noProof/>
          <w:spacing w:val="0"/>
          <w:sz w:val="22"/>
          <w:szCs w:val="22"/>
        </w:rPr>
      </w:pPr>
      <w:hyperlink w:anchor="_Toc511385080" w:history="1">
        <w:r w:rsidR="00311442" w:rsidRPr="00E66398">
          <w:rPr>
            <w:rStyle w:val="Hyperlink"/>
            <w:rFonts w:ascii="Arial" w:hAnsi="Arial" w:cs="Arial"/>
            <w:noProof/>
          </w:rPr>
          <w:t>III.A.2.</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Preservation of natural drainage features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_Toc511385080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73E8FB4E" w14:textId="77777777" w:rsidR="00311442" w:rsidRPr="00E66398" w:rsidRDefault="00C81B94">
      <w:pPr>
        <w:pStyle w:val="TOC3"/>
        <w:tabs>
          <w:tab w:val="left" w:pos="1857"/>
        </w:tabs>
        <w:rPr>
          <w:rFonts w:ascii="Arial" w:eastAsiaTheme="minorEastAsia" w:hAnsi="Arial" w:cs="Arial"/>
          <w:noProof/>
          <w:spacing w:val="0"/>
          <w:sz w:val="22"/>
          <w:szCs w:val="22"/>
        </w:rPr>
      </w:pPr>
      <w:hyperlink w:anchor="_Toc511385081" w:history="1">
        <w:r w:rsidR="00311442" w:rsidRPr="00E66398">
          <w:rPr>
            <w:rStyle w:val="Hyperlink"/>
            <w:rFonts w:ascii="Arial" w:hAnsi="Arial" w:cs="Arial"/>
            <w:noProof/>
          </w:rPr>
          <w:t>III.A.3.</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Setbacks from creeks, wetlands, and riparian habitats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_Toc511385081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4BFDD5B9" w14:textId="77777777" w:rsidR="00311442" w:rsidRPr="00E66398" w:rsidRDefault="00C81B94">
      <w:pPr>
        <w:pStyle w:val="TOC3"/>
        <w:tabs>
          <w:tab w:val="left" w:pos="1857"/>
        </w:tabs>
        <w:rPr>
          <w:rFonts w:ascii="Arial" w:eastAsiaTheme="minorEastAsia" w:hAnsi="Arial" w:cs="Arial"/>
          <w:noProof/>
          <w:spacing w:val="0"/>
          <w:sz w:val="22"/>
          <w:szCs w:val="22"/>
        </w:rPr>
      </w:pPr>
      <w:hyperlink w:anchor="_Toc511385082" w:history="1">
        <w:r w:rsidR="00311442" w:rsidRPr="00E66398">
          <w:rPr>
            <w:rStyle w:val="Hyperlink"/>
            <w:rFonts w:ascii="Arial" w:hAnsi="Arial" w:cs="Arial"/>
            <w:noProof/>
          </w:rPr>
          <w:t>III.A.4.</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Minimization of imperviousness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_Toc511385082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63FCF3BF" w14:textId="77777777" w:rsidR="00311442" w:rsidRPr="00E66398" w:rsidRDefault="00C81B94">
      <w:pPr>
        <w:pStyle w:val="TOC3"/>
        <w:tabs>
          <w:tab w:val="left" w:pos="1857"/>
        </w:tabs>
        <w:rPr>
          <w:rFonts w:ascii="Arial" w:eastAsiaTheme="minorEastAsia" w:hAnsi="Arial" w:cs="Arial"/>
          <w:noProof/>
          <w:spacing w:val="0"/>
          <w:sz w:val="22"/>
          <w:szCs w:val="22"/>
        </w:rPr>
      </w:pPr>
      <w:hyperlink w:anchor="_Toc511385083" w:history="1">
        <w:r w:rsidR="00311442" w:rsidRPr="00E66398">
          <w:rPr>
            <w:rStyle w:val="Hyperlink"/>
            <w:rFonts w:ascii="Arial" w:hAnsi="Arial" w:cs="Arial"/>
            <w:noProof/>
          </w:rPr>
          <w:t>III.A.5.</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Use of drainage as a design element</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_Toc511385083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7A1FC28C" w14:textId="77777777" w:rsidR="00311442" w:rsidRPr="00E66398" w:rsidRDefault="00C81B94">
      <w:pPr>
        <w:pStyle w:val="TOC2"/>
        <w:rPr>
          <w:rFonts w:ascii="Arial" w:eastAsiaTheme="minorEastAsia" w:hAnsi="Arial" w:cs="Arial"/>
          <w:noProof/>
          <w:spacing w:val="0"/>
          <w:sz w:val="22"/>
          <w:szCs w:val="22"/>
        </w:rPr>
      </w:pPr>
      <w:hyperlink w:anchor="_Toc511385084" w:history="1">
        <w:r w:rsidR="00311442" w:rsidRPr="00E66398">
          <w:rPr>
            <w:rStyle w:val="Hyperlink"/>
            <w:rFonts w:ascii="Arial" w:hAnsi="Arial" w:cs="Arial"/>
            <w:noProof/>
          </w:rPr>
          <w:t>III.B.</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Use of Permeable Pavements (self-treating areas)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_Toc511385084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2F775EBC" w14:textId="77777777" w:rsidR="00311442" w:rsidRPr="00E66398" w:rsidRDefault="00C81B94">
      <w:pPr>
        <w:pStyle w:val="TOC2"/>
        <w:rPr>
          <w:rFonts w:ascii="Arial" w:eastAsiaTheme="minorEastAsia" w:hAnsi="Arial" w:cs="Arial"/>
          <w:noProof/>
          <w:spacing w:val="0"/>
          <w:sz w:val="22"/>
          <w:szCs w:val="22"/>
        </w:rPr>
      </w:pPr>
      <w:hyperlink w:anchor="_Toc511385085" w:history="1">
        <w:r w:rsidR="00311442" w:rsidRPr="00E66398">
          <w:rPr>
            <w:rStyle w:val="Hyperlink"/>
            <w:rFonts w:ascii="Arial" w:hAnsi="Arial" w:cs="Arial"/>
            <w:noProof/>
          </w:rPr>
          <w:t>III.C.</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Dispersal of Runoff to Pervious Areas (self-retaining areas)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_Toc511385085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117A1F1A" w14:textId="77777777" w:rsidR="00311442" w:rsidRPr="00E66398" w:rsidRDefault="00C81B94">
      <w:pPr>
        <w:pStyle w:val="TOC2"/>
        <w:rPr>
          <w:rFonts w:ascii="Arial" w:eastAsiaTheme="minorEastAsia" w:hAnsi="Arial" w:cs="Arial"/>
          <w:noProof/>
          <w:spacing w:val="0"/>
          <w:sz w:val="22"/>
          <w:szCs w:val="22"/>
        </w:rPr>
      </w:pPr>
      <w:hyperlink w:anchor="_Toc511385086" w:history="1">
        <w:r w:rsidR="00311442" w:rsidRPr="00E66398">
          <w:rPr>
            <w:rStyle w:val="Hyperlink"/>
            <w:rFonts w:ascii="Arial" w:hAnsi="Arial" w:cs="Arial"/>
            <w:noProof/>
          </w:rPr>
          <w:t>III.D.</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Stormwater Control Measures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_Toc511385086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1507E2E4" w14:textId="77777777" w:rsidR="00311442" w:rsidRPr="00E66398" w:rsidRDefault="00C81B94">
      <w:pPr>
        <w:pStyle w:val="TOC1"/>
        <w:rPr>
          <w:rFonts w:ascii="Arial" w:eastAsiaTheme="minorEastAsia" w:hAnsi="Arial" w:cs="Arial"/>
          <w:spacing w:val="0"/>
          <w:sz w:val="22"/>
          <w:szCs w:val="22"/>
        </w:rPr>
      </w:pPr>
      <w:hyperlink w:anchor="_Toc511385087" w:history="1">
        <w:r w:rsidR="00311442" w:rsidRPr="00E66398">
          <w:rPr>
            <w:rStyle w:val="Hyperlink"/>
            <w:rFonts w:ascii="Arial" w:hAnsi="Arial" w:cs="Arial"/>
          </w:rPr>
          <w:t>IV.</w:t>
        </w:r>
        <w:r w:rsidR="00311442" w:rsidRPr="00E66398">
          <w:rPr>
            <w:rFonts w:ascii="Arial" w:eastAsiaTheme="minorEastAsia" w:hAnsi="Arial" w:cs="Arial"/>
            <w:spacing w:val="0"/>
            <w:sz w:val="22"/>
            <w:szCs w:val="22"/>
          </w:rPr>
          <w:tab/>
        </w:r>
        <w:r w:rsidR="00311442" w:rsidRPr="00E66398">
          <w:rPr>
            <w:rStyle w:val="Hyperlink"/>
            <w:rFonts w:ascii="Arial" w:hAnsi="Arial" w:cs="Arial"/>
          </w:rPr>
          <w:t>Documentation of Drainage Design</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_Toc511385087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5</w:t>
        </w:r>
        <w:r w:rsidR="00311442" w:rsidRPr="00E66398">
          <w:rPr>
            <w:rFonts w:ascii="Arial" w:hAnsi="Arial" w:cs="Arial"/>
            <w:webHidden/>
          </w:rPr>
          <w:fldChar w:fldCharType="end"/>
        </w:r>
      </w:hyperlink>
    </w:p>
    <w:p w14:paraId="6A981260" w14:textId="77777777" w:rsidR="00311442" w:rsidRPr="00E66398" w:rsidRDefault="00C81B94">
      <w:pPr>
        <w:pStyle w:val="TOC2"/>
        <w:rPr>
          <w:rFonts w:ascii="Arial" w:eastAsiaTheme="minorEastAsia" w:hAnsi="Arial" w:cs="Arial"/>
          <w:noProof/>
          <w:spacing w:val="0"/>
          <w:sz w:val="22"/>
          <w:szCs w:val="22"/>
        </w:rPr>
      </w:pPr>
      <w:hyperlink w:anchor="_Toc511385088" w:history="1">
        <w:r w:rsidR="00311442" w:rsidRPr="00E66398">
          <w:rPr>
            <w:rStyle w:val="Hyperlink"/>
            <w:rFonts w:ascii="Arial" w:hAnsi="Arial" w:cs="Arial"/>
            <w:noProof/>
          </w:rPr>
          <w:t>IV.A.</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Drainage Management Area Characterization</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_Toc511385088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5</w:t>
        </w:r>
        <w:r w:rsidR="00311442" w:rsidRPr="00E66398">
          <w:rPr>
            <w:rFonts w:ascii="Arial" w:hAnsi="Arial" w:cs="Arial"/>
            <w:noProof/>
            <w:webHidden/>
          </w:rPr>
          <w:fldChar w:fldCharType="end"/>
        </w:r>
      </w:hyperlink>
    </w:p>
    <w:p w14:paraId="6705ED00" w14:textId="77777777" w:rsidR="00311442" w:rsidRPr="00E66398" w:rsidRDefault="00C81B94">
      <w:pPr>
        <w:pStyle w:val="TOC2"/>
        <w:rPr>
          <w:rFonts w:ascii="Arial" w:eastAsiaTheme="minorEastAsia" w:hAnsi="Arial" w:cs="Arial"/>
          <w:noProof/>
          <w:spacing w:val="0"/>
          <w:sz w:val="22"/>
          <w:szCs w:val="22"/>
        </w:rPr>
      </w:pPr>
      <w:hyperlink w:anchor="_Toc511385089" w:history="1">
        <w:r w:rsidR="00311442" w:rsidRPr="00E66398">
          <w:rPr>
            <w:rStyle w:val="Hyperlink"/>
            <w:rFonts w:ascii="Arial" w:hAnsi="Arial" w:cs="Arial"/>
            <w:noProof/>
          </w:rPr>
          <w:t>IV.B.</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Sizing Calculations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_Toc511385089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6</w:t>
        </w:r>
        <w:r w:rsidR="00311442" w:rsidRPr="00E66398">
          <w:rPr>
            <w:rFonts w:ascii="Arial" w:hAnsi="Arial" w:cs="Arial"/>
            <w:noProof/>
            <w:webHidden/>
          </w:rPr>
          <w:fldChar w:fldCharType="end"/>
        </w:r>
      </w:hyperlink>
    </w:p>
    <w:p w14:paraId="69620A11" w14:textId="77777777" w:rsidR="00311442" w:rsidRPr="00E66398" w:rsidRDefault="00C81B94">
      <w:pPr>
        <w:pStyle w:val="TOC3"/>
        <w:tabs>
          <w:tab w:val="left" w:pos="1840"/>
        </w:tabs>
        <w:rPr>
          <w:rFonts w:ascii="Arial" w:eastAsiaTheme="minorEastAsia" w:hAnsi="Arial" w:cs="Arial"/>
          <w:noProof/>
          <w:spacing w:val="0"/>
          <w:sz w:val="22"/>
          <w:szCs w:val="22"/>
        </w:rPr>
      </w:pPr>
      <w:hyperlink w:anchor="_Toc511385090" w:history="1">
        <w:r w:rsidR="00311442" w:rsidRPr="00E66398">
          <w:rPr>
            <w:rStyle w:val="Hyperlink"/>
            <w:rFonts w:ascii="Arial" w:hAnsi="Arial" w:cs="Arial"/>
            <w:noProof/>
          </w:rPr>
          <w:t>IV.B.1.</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Areas Draining to Bioretention Facilities (PCR 2 Projects)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_Toc511385090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7</w:t>
        </w:r>
        <w:r w:rsidR="00311442" w:rsidRPr="00E66398">
          <w:rPr>
            <w:rFonts w:ascii="Arial" w:hAnsi="Arial" w:cs="Arial"/>
            <w:noProof/>
            <w:webHidden/>
          </w:rPr>
          <w:fldChar w:fldCharType="end"/>
        </w:r>
      </w:hyperlink>
    </w:p>
    <w:p w14:paraId="71290BAF" w14:textId="77777777" w:rsidR="00311442" w:rsidRPr="00E66398" w:rsidRDefault="00C81B94">
      <w:pPr>
        <w:pStyle w:val="TOC1"/>
        <w:rPr>
          <w:rFonts w:ascii="Arial" w:eastAsiaTheme="minorEastAsia" w:hAnsi="Arial" w:cs="Arial"/>
          <w:spacing w:val="0"/>
          <w:sz w:val="22"/>
          <w:szCs w:val="22"/>
        </w:rPr>
      </w:pPr>
      <w:hyperlink w:anchor="_Toc511385091" w:history="1">
        <w:r w:rsidR="00311442" w:rsidRPr="00E66398">
          <w:rPr>
            <w:rStyle w:val="Hyperlink"/>
            <w:rFonts w:ascii="Arial" w:hAnsi="Arial" w:cs="Arial"/>
          </w:rPr>
          <w:t>V.</w:t>
        </w:r>
        <w:r w:rsidR="00311442" w:rsidRPr="00E66398">
          <w:rPr>
            <w:rFonts w:ascii="Arial" w:eastAsiaTheme="minorEastAsia" w:hAnsi="Arial" w:cs="Arial"/>
            <w:spacing w:val="0"/>
            <w:sz w:val="22"/>
            <w:szCs w:val="22"/>
          </w:rPr>
          <w:tab/>
        </w:r>
        <w:r w:rsidR="00311442" w:rsidRPr="00E66398">
          <w:rPr>
            <w:rStyle w:val="Hyperlink"/>
            <w:rFonts w:ascii="Arial" w:hAnsi="Arial" w:cs="Arial"/>
          </w:rPr>
          <w:t>Source Control Measures</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_Toc511385091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8</w:t>
        </w:r>
        <w:r w:rsidR="00311442" w:rsidRPr="00E66398">
          <w:rPr>
            <w:rFonts w:ascii="Arial" w:hAnsi="Arial" w:cs="Arial"/>
            <w:webHidden/>
          </w:rPr>
          <w:fldChar w:fldCharType="end"/>
        </w:r>
      </w:hyperlink>
    </w:p>
    <w:p w14:paraId="4EB22CCA" w14:textId="77777777" w:rsidR="00311442" w:rsidRPr="00E66398" w:rsidRDefault="00C81B94">
      <w:pPr>
        <w:pStyle w:val="TOC2"/>
        <w:rPr>
          <w:rFonts w:ascii="Arial" w:eastAsiaTheme="minorEastAsia" w:hAnsi="Arial" w:cs="Arial"/>
          <w:noProof/>
          <w:spacing w:val="0"/>
          <w:sz w:val="22"/>
          <w:szCs w:val="22"/>
        </w:rPr>
      </w:pPr>
      <w:hyperlink w:anchor="_Toc511385092" w:history="1">
        <w:r w:rsidR="00311442" w:rsidRPr="00E66398">
          <w:rPr>
            <w:rStyle w:val="Hyperlink"/>
            <w:rFonts w:ascii="Arial" w:hAnsi="Arial" w:cs="Arial"/>
            <w:noProof/>
          </w:rPr>
          <w:t>V.A.</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Site activities and potential sources of pollutants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_Toc511385092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8</w:t>
        </w:r>
        <w:r w:rsidR="00311442" w:rsidRPr="00E66398">
          <w:rPr>
            <w:rFonts w:ascii="Arial" w:hAnsi="Arial" w:cs="Arial"/>
            <w:noProof/>
            <w:webHidden/>
          </w:rPr>
          <w:fldChar w:fldCharType="end"/>
        </w:r>
      </w:hyperlink>
    </w:p>
    <w:p w14:paraId="246D10BC" w14:textId="77777777" w:rsidR="00311442" w:rsidRPr="00E66398" w:rsidRDefault="00C81B94">
      <w:pPr>
        <w:pStyle w:val="TOC2"/>
        <w:rPr>
          <w:rFonts w:ascii="Arial" w:eastAsiaTheme="minorEastAsia" w:hAnsi="Arial" w:cs="Arial"/>
          <w:noProof/>
          <w:spacing w:val="0"/>
          <w:sz w:val="22"/>
          <w:szCs w:val="22"/>
        </w:rPr>
      </w:pPr>
      <w:hyperlink w:anchor="_Toc511385093" w:history="1">
        <w:r w:rsidR="00311442" w:rsidRPr="00E66398">
          <w:rPr>
            <w:rStyle w:val="Hyperlink"/>
            <w:rFonts w:ascii="Arial" w:hAnsi="Arial" w:cs="Arial"/>
            <w:noProof/>
          </w:rPr>
          <w:t>V.B.</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Source Control Table</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_Toc511385093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8</w:t>
        </w:r>
        <w:r w:rsidR="00311442" w:rsidRPr="00E66398">
          <w:rPr>
            <w:rFonts w:ascii="Arial" w:hAnsi="Arial" w:cs="Arial"/>
            <w:noProof/>
            <w:webHidden/>
          </w:rPr>
          <w:fldChar w:fldCharType="end"/>
        </w:r>
      </w:hyperlink>
    </w:p>
    <w:p w14:paraId="0727BD7D" w14:textId="77777777" w:rsidR="00311442" w:rsidRPr="00E66398" w:rsidRDefault="00C81B94">
      <w:pPr>
        <w:pStyle w:val="TOC2"/>
        <w:rPr>
          <w:rFonts w:ascii="Arial" w:eastAsiaTheme="minorEastAsia" w:hAnsi="Arial" w:cs="Arial"/>
          <w:noProof/>
          <w:spacing w:val="0"/>
          <w:sz w:val="22"/>
          <w:szCs w:val="22"/>
        </w:rPr>
      </w:pPr>
      <w:hyperlink w:anchor="_Toc511385094" w:history="1">
        <w:r w:rsidR="00311442" w:rsidRPr="00E66398">
          <w:rPr>
            <w:rStyle w:val="Hyperlink"/>
            <w:rFonts w:ascii="Arial" w:hAnsi="Arial" w:cs="Arial"/>
            <w:noProof/>
          </w:rPr>
          <w:t>V.C.</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Features, Materials, and Methods of Construction of Source Control BMPs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_Toc511385094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8</w:t>
        </w:r>
        <w:r w:rsidR="00311442" w:rsidRPr="00E66398">
          <w:rPr>
            <w:rFonts w:ascii="Arial" w:hAnsi="Arial" w:cs="Arial"/>
            <w:noProof/>
            <w:webHidden/>
          </w:rPr>
          <w:fldChar w:fldCharType="end"/>
        </w:r>
      </w:hyperlink>
    </w:p>
    <w:p w14:paraId="1A9D18F0" w14:textId="77777777" w:rsidR="00311442" w:rsidRPr="00E66398" w:rsidRDefault="00C81B94">
      <w:pPr>
        <w:pStyle w:val="TOC1"/>
        <w:rPr>
          <w:rFonts w:ascii="Arial" w:eastAsiaTheme="minorEastAsia" w:hAnsi="Arial" w:cs="Arial"/>
          <w:spacing w:val="0"/>
          <w:sz w:val="22"/>
          <w:szCs w:val="22"/>
        </w:rPr>
      </w:pPr>
      <w:hyperlink w:anchor="_Toc511385095" w:history="1">
        <w:r w:rsidR="00311442" w:rsidRPr="00E66398">
          <w:rPr>
            <w:rStyle w:val="Hyperlink"/>
            <w:rFonts w:ascii="Arial" w:hAnsi="Arial" w:cs="Arial"/>
          </w:rPr>
          <w:t>VI.</w:t>
        </w:r>
        <w:r w:rsidR="00311442" w:rsidRPr="00E66398">
          <w:rPr>
            <w:rFonts w:ascii="Arial" w:eastAsiaTheme="minorEastAsia" w:hAnsi="Arial" w:cs="Arial"/>
            <w:spacing w:val="0"/>
            <w:sz w:val="22"/>
            <w:szCs w:val="22"/>
          </w:rPr>
          <w:tab/>
        </w:r>
        <w:r w:rsidR="00311442" w:rsidRPr="00E66398">
          <w:rPr>
            <w:rStyle w:val="Hyperlink"/>
            <w:rFonts w:ascii="Arial" w:hAnsi="Arial" w:cs="Arial"/>
          </w:rPr>
          <w:t>Stormwater Facility Maintenance</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_Toc511385095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8</w:t>
        </w:r>
        <w:r w:rsidR="00311442" w:rsidRPr="00E66398">
          <w:rPr>
            <w:rFonts w:ascii="Arial" w:hAnsi="Arial" w:cs="Arial"/>
            <w:webHidden/>
          </w:rPr>
          <w:fldChar w:fldCharType="end"/>
        </w:r>
      </w:hyperlink>
    </w:p>
    <w:p w14:paraId="17D26F54" w14:textId="77777777" w:rsidR="00311442" w:rsidRPr="00E66398" w:rsidRDefault="00C81B94">
      <w:pPr>
        <w:pStyle w:val="TOC2"/>
        <w:rPr>
          <w:rFonts w:ascii="Arial" w:eastAsiaTheme="minorEastAsia" w:hAnsi="Arial" w:cs="Arial"/>
          <w:noProof/>
          <w:spacing w:val="0"/>
          <w:sz w:val="22"/>
          <w:szCs w:val="22"/>
        </w:rPr>
      </w:pPr>
      <w:hyperlink w:anchor="_Toc511385096" w:history="1">
        <w:r w:rsidR="00311442" w:rsidRPr="00E66398">
          <w:rPr>
            <w:rStyle w:val="Hyperlink"/>
            <w:rFonts w:ascii="Arial" w:hAnsi="Arial" w:cs="Arial"/>
            <w:noProof/>
          </w:rPr>
          <w:t>VI.A.</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Ownership and Responsibility for Maintenance in Perpetuity</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_Toc511385096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8</w:t>
        </w:r>
        <w:r w:rsidR="00311442" w:rsidRPr="00E66398">
          <w:rPr>
            <w:rFonts w:ascii="Arial" w:hAnsi="Arial" w:cs="Arial"/>
            <w:noProof/>
            <w:webHidden/>
          </w:rPr>
          <w:fldChar w:fldCharType="end"/>
        </w:r>
      </w:hyperlink>
    </w:p>
    <w:p w14:paraId="7F05AF92" w14:textId="77777777" w:rsidR="00311442" w:rsidRPr="00E66398" w:rsidRDefault="00C81B94">
      <w:pPr>
        <w:pStyle w:val="TOC2"/>
        <w:rPr>
          <w:rFonts w:ascii="Arial" w:eastAsiaTheme="minorEastAsia" w:hAnsi="Arial" w:cs="Arial"/>
          <w:noProof/>
          <w:spacing w:val="0"/>
          <w:sz w:val="22"/>
          <w:szCs w:val="22"/>
        </w:rPr>
      </w:pPr>
      <w:hyperlink w:anchor="_Toc511385097" w:history="1">
        <w:r w:rsidR="00311442" w:rsidRPr="00E66398">
          <w:rPr>
            <w:rStyle w:val="Hyperlink"/>
            <w:rFonts w:ascii="Arial" w:hAnsi="Arial" w:cs="Arial"/>
            <w:noProof/>
          </w:rPr>
          <w:t>VI.B.</w:t>
        </w:r>
        <w:r w:rsidR="00311442" w:rsidRPr="00E66398">
          <w:rPr>
            <w:rFonts w:ascii="Arial" w:eastAsiaTheme="minorEastAsia" w:hAnsi="Arial" w:cs="Arial"/>
            <w:noProof/>
            <w:spacing w:val="0"/>
            <w:sz w:val="22"/>
            <w:szCs w:val="22"/>
          </w:rPr>
          <w:tab/>
        </w:r>
        <w:r w:rsidR="00311442" w:rsidRPr="00E66398">
          <w:rPr>
            <w:rStyle w:val="Hyperlink"/>
            <w:rFonts w:ascii="Arial" w:hAnsi="Arial" w:cs="Arial"/>
            <w:noProof/>
          </w:rPr>
          <w:t>Summary of Maintenance Requirements for Each Stormwater Facility</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_Toc511385097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9</w:t>
        </w:r>
        <w:r w:rsidR="00311442" w:rsidRPr="00E66398">
          <w:rPr>
            <w:rFonts w:ascii="Arial" w:hAnsi="Arial" w:cs="Arial"/>
            <w:noProof/>
            <w:webHidden/>
          </w:rPr>
          <w:fldChar w:fldCharType="end"/>
        </w:r>
      </w:hyperlink>
    </w:p>
    <w:p w14:paraId="182D6DE0" w14:textId="77777777" w:rsidR="00311442" w:rsidRPr="00E66398" w:rsidRDefault="00C81B94">
      <w:pPr>
        <w:pStyle w:val="TOC1"/>
        <w:rPr>
          <w:rFonts w:ascii="Arial" w:eastAsiaTheme="minorEastAsia" w:hAnsi="Arial" w:cs="Arial"/>
          <w:spacing w:val="0"/>
          <w:sz w:val="22"/>
          <w:szCs w:val="22"/>
        </w:rPr>
      </w:pPr>
      <w:hyperlink w:anchor="_Toc511385098" w:history="1">
        <w:r w:rsidR="00311442" w:rsidRPr="00E66398">
          <w:rPr>
            <w:rStyle w:val="Hyperlink"/>
            <w:rFonts w:ascii="Arial" w:hAnsi="Arial" w:cs="Arial"/>
          </w:rPr>
          <w:t>VII.</w:t>
        </w:r>
        <w:r w:rsidR="00311442" w:rsidRPr="00E66398">
          <w:rPr>
            <w:rFonts w:ascii="Arial" w:eastAsiaTheme="minorEastAsia" w:hAnsi="Arial" w:cs="Arial"/>
            <w:spacing w:val="0"/>
            <w:sz w:val="22"/>
            <w:szCs w:val="22"/>
          </w:rPr>
          <w:tab/>
        </w:r>
        <w:r w:rsidR="00311442" w:rsidRPr="00E66398">
          <w:rPr>
            <w:rStyle w:val="Hyperlink"/>
            <w:rFonts w:ascii="Arial" w:hAnsi="Arial" w:cs="Arial"/>
          </w:rPr>
          <w:t>Construction Checklist</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_Toc511385098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9</w:t>
        </w:r>
        <w:r w:rsidR="00311442" w:rsidRPr="00E66398">
          <w:rPr>
            <w:rFonts w:ascii="Arial" w:hAnsi="Arial" w:cs="Arial"/>
            <w:webHidden/>
          </w:rPr>
          <w:fldChar w:fldCharType="end"/>
        </w:r>
      </w:hyperlink>
    </w:p>
    <w:p w14:paraId="21DCEB57" w14:textId="77777777" w:rsidR="00311442" w:rsidRPr="00E66398" w:rsidRDefault="00C81B94">
      <w:pPr>
        <w:pStyle w:val="TOC1"/>
        <w:rPr>
          <w:rFonts w:ascii="Arial" w:eastAsiaTheme="minorEastAsia" w:hAnsi="Arial" w:cs="Arial"/>
          <w:spacing w:val="0"/>
          <w:sz w:val="22"/>
          <w:szCs w:val="22"/>
        </w:rPr>
      </w:pPr>
      <w:hyperlink w:anchor="_Toc511385099" w:history="1">
        <w:r w:rsidR="00311442" w:rsidRPr="00E66398">
          <w:rPr>
            <w:rStyle w:val="Hyperlink"/>
            <w:rFonts w:ascii="Arial" w:hAnsi="Arial" w:cs="Arial"/>
          </w:rPr>
          <w:t>VIII.</w:t>
        </w:r>
        <w:r w:rsidR="00311442" w:rsidRPr="00E66398">
          <w:rPr>
            <w:rFonts w:ascii="Arial" w:eastAsiaTheme="minorEastAsia" w:hAnsi="Arial" w:cs="Arial"/>
            <w:spacing w:val="0"/>
            <w:sz w:val="22"/>
            <w:szCs w:val="22"/>
          </w:rPr>
          <w:tab/>
        </w:r>
        <w:r w:rsidR="00311442" w:rsidRPr="00E66398">
          <w:rPr>
            <w:rStyle w:val="Hyperlink"/>
            <w:rFonts w:ascii="Arial" w:hAnsi="Arial" w:cs="Arial"/>
          </w:rPr>
          <w:t>Certifications</w:t>
        </w:r>
        <w:r w:rsidR="00311442" w:rsidRPr="00E66398">
          <w:rPr>
            <w:rFonts w:ascii="Arial" w:hAnsi="Arial" w:cs="Arial"/>
            <w:webHidden/>
          </w:rPr>
          <w:tab/>
        </w:r>
        <w:r w:rsidR="00311442" w:rsidRPr="00E66398">
          <w:rPr>
            <w:rFonts w:ascii="Arial" w:hAnsi="Arial" w:cs="Arial"/>
            <w:webHidden/>
          </w:rPr>
          <w:fldChar w:fldCharType="begin"/>
        </w:r>
        <w:r w:rsidR="00311442" w:rsidRPr="00E66398">
          <w:rPr>
            <w:rFonts w:ascii="Arial" w:hAnsi="Arial" w:cs="Arial"/>
            <w:webHidden/>
          </w:rPr>
          <w:instrText xml:space="preserve"> PAGEREF _Toc511385099 \h </w:instrText>
        </w:r>
        <w:r w:rsidR="00311442" w:rsidRPr="00E66398">
          <w:rPr>
            <w:rFonts w:ascii="Arial" w:hAnsi="Arial" w:cs="Arial"/>
            <w:webHidden/>
          </w:rPr>
        </w:r>
        <w:r w:rsidR="00311442" w:rsidRPr="00E66398">
          <w:rPr>
            <w:rFonts w:ascii="Arial" w:hAnsi="Arial" w:cs="Arial"/>
            <w:webHidden/>
          </w:rPr>
          <w:fldChar w:fldCharType="separate"/>
        </w:r>
        <w:r w:rsidR="00311442" w:rsidRPr="00E66398">
          <w:rPr>
            <w:rFonts w:ascii="Arial" w:hAnsi="Arial" w:cs="Arial"/>
            <w:webHidden/>
          </w:rPr>
          <w:t>9</w:t>
        </w:r>
        <w:r w:rsidR="00311442" w:rsidRPr="00E66398">
          <w:rPr>
            <w:rFonts w:ascii="Arial" w:hAnsi="Arial" w:cs="Arial"/>
            <w:webHidden/>
          </w:rPr>
          <w:fldChar w:fldCharType="end"/>
        </w:r>
      </w:hyperlink>
    </w:p>
    <w:p w14:paraId="333D2E97" w14:textId="77777777" w:rsidR="00DD3BE0" w:rsidRPr="00E66398" w:rsidRDefault="000660B5" w:rsidP="00DD3BE0">
      <w:pPr>
        <w:tabs>
          <w:tab w:val="left" w:pos="6566"/>
        </w:tabs>
        <w:rPr>
          <w:rFonts w:ascii="Arial" w:hAnsi="Arial" w:cs="Arial"/>
        </w:rPr>
      </w:pPr>
      <w:r w:rsidRPr="00E66398">
        <w:rPr>
          <w:rFonts w:ascii="Arial" w:hAnsi="Arial" w:cs="Arial"/>
          <w:noProof/>
          <w:sz w:val="20"/>
          <w:szCs w:val="18"/>
        </w:rPr>
        <w:fldChar w:fldCharType="end"/>
      </w:r>
      <w:r w:rsidR="00DD3BE0" w:rsidRPr="00E66398">
        <w:rPr>
          <w:rFonts w:ascii="Arial" w:hAnsi="Arial" w:cs="Arial"/>
        </w:rPr>
        <w:tab/>
      </w:r>
    </w:p>
    <w:p w14:paraId="4D31235B" w14:textId="77777777" w:rsidR="006054EC" w:rsidRPr="00E66398" w:rsidRDefault="001D7934" w:rsidP="001D7934">
      <w:pPr>
        <w:rPr>
          <w:rStyle w:val="Emphasis"/>
          <w:rFonts w:ascii="Arial" w:hAnsi="Arial" w:cs="Arial"/>
          <w:b/>
          <w:sz w:val="22"/>
        </w:rPr>
      </w:pPr>
      <w:r w:rsidRPr="00E66398">
        <w:rPr>
          <w:rFonts w:ascii="Arial" w:hAnsi="Arial" w:cs="Arial"/>
        </w:rPr>
        <w:br w:type="page"/>
      </w:r>
      <w:r w:rsidR="00690D20" w:rsidRPr="00E66398">
        <w:rPr>
          <w:rStyle w:val="Emphasis"/>
          <w:rFonts w:ascii="Arial" w:hAnsi="Arial" w:cs="Arial"/>
          <w:b/>
          <w:sz w:val="22"/>
        </w:rPr>
        <w:lastRenderedPageBreak/>
        <w:t>Tables</w:t>
      </w:r>
    </w:p>
    <w:p w14:paraId="7126455A" w14:textId="77777777" w:rsidR="00311442" w:rsidRPr="00E66398" w:rsidRDefault="004670D0">
      <w:pPr>
        <w:pStyle w:val="TableofFigures"/>
        <w:tabs>
          <w:tab w:val="right" w:leader="dot" w:pos="8630"/>
        </w:tabs>
        <w:rPr>
          <w:rFonts w:ascii="Arial" w:eastAsiaTheme="minorEastAsia" w:hAnsi="Arial" w:cs="Arial"/>
          <w:noProof/>
          <w:spacing w:val="0"/>
        </w:rPr>
      </w:pPr>
      <w:r w:rsidRPr="00E66398">
        <w:rPr>
          <w:rFonts w:ascii="Arial" w:hAnsi="Arial" w:cs="Arial"/>
        </w:rPr>
        <w:fldChar w:fldCharType="begin"/>
      </w:r>
      <w:r w:rsidRPr="00E66398">
        <w:rPr>
          <w:rFonts w:ascii="Arial" w:hAnsi="Arial" w:cs="Arial"/>
        </w:rPr>
        <w:instrText xml:space="preserve"> TOC \h \z \c "Table" </w:instrText>
      </w:r>
      <w:r w:rsidRPr="00E66398">
        <w:rPr>
          <w:rFonts w:ascii="Arial" w:hAnsi="Arial" w:cs="Arial"/>
        </w:rPr>
        <w:fldChar w:fldCharType="separate"/>
      </w:r>
      <w:hyperlink w:anchor="_Toc511385058" w:history="1">
        <w:r w:rsidR="00311442" w:rsidRPr="00E66398">
          <w:rPr>
            <w:rStyle w:val="Hyperlink"/>
            <w:rFonts w:ascii="Arial" w:hAnsi="Arial" w:cs="Arial"/>
            <w:noProof/>
          </w:rPr>
          <w:t>Table 1: Project Data</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_Toc511385058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4</w:t>
        </w:r>
        <w:r w:rsidR="00311442" w:rsidRPr="00E66398">
          <w:rPr>
            <w:rFonts w:ascii="Arial" w:hAnsi="Arial" w:cs="Arial"/>
            <w:noProof/>
            <w:webHidden/>
          </w:rPr>
          <w:fldChar w:fldCharType="end"/>
        </w:r>
      </w:hyperlink>
    </w:p>
    <w:p w14:paraId="643F9217" w14:textId="77777777" w:rsidR="00311442" w:rsidRPr="00E66398" w:rsidRDefault="00C81B94">
      <w:pPr>
        <w:pStyle w:val="TableofFigures"/>
        <w:tabs>
          <w:tab w:val="right" w:leader="dot" w:pos="8630"/>
        </w:tabs>
        <w:rPr>
          <w:rFonts w:ascii="Arial" w:eastAsiaTheme="minorEastAsia" w:hAnsi="Arial" w:cs="Arial"/>
          <w:noProof/>
          <w:spacing w:val="0"/>
        </w:rPr>
      </w:pPr>
      <w:hyperlink w:anchor="_Toc511385059" w:history="1">
        <w:r w:rsidR="00311442" w:rsidRPr="00E66398">
          <w:rPr>
            <w:rStyle w:val="Hyperlink"/>
            <w:rFonts w:ascii="Arial" w:hAnsi="Arial" w:cs="Arial"/>
            <w:noProof/>
          </w:rPr>
          <w:t>Table 2: Table of Drainage Management Areas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_Toc511385059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6</w:t>
        </w:r>
        <w:r w:rsidR="00311442" w:rsidRPr="00E66398">
          <w:rPr>
            <w:rFonts w:ascii="Arial" w:hAnsi="Arial" w:cs="Arial"/>
            <w:noProof/>
            <w:webHidden/>
          </w:rPr>
          <w:fldChar w:fldCharType="end"/>
        </w:r>
      </w:hyperlink>
    </w:p>
    <w:p w14:paraId="75D47B0E" w14:textId="77777777" w:rsidR="00311442" w:rsidRPr="00E66398" w:rsidRDefault="00C81B94">
      <w:pPr>
        <w:pStyle w:val="TableofFigures"/>
        <w:tabs>
          <w:tab w:val="right" w:leader="dot" w:pos="8630"/>
        </w:tabs>
        <w:rPr>
          <w:rFonts w:ascii="Arial" w:eastAsiaTheme="minorEastAsia" w:hAnsi="Arial" w:cs="Arial"/>
          <w:noProof/>
          <w:spacing w:val="0"/>
        </w:rPr>
      </w:pPr>
      <w:hyperlink w:anchor="_Toc511385060" w:history="1">
        <w:r w:rsidR="00311442" w:rsidRPr="00E66398">
          <w:rPr>
            <w:rStyle w:val="Hyperlink"/>
            <w:rFonts w:ascii="Arial" w:hAnsi="Arial" w:cs="Arial"/>
            <w:noProof/>
          </w:rPr>
          <w:t>Table 3: Table of Runoff Reduction and Structural Control Measures</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_Toc511385060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6</w:t>
        </w:r>
        <w:r w:rsidR="00311442" w:rsidRPr="00E66398">
          <w:rPr>
            <w:rFonts w:ascii="Arial" w:hAnsi="Arial" w:cs="Arial"/>
            <w:noProof/>
            <w:webHidden/>
          </w:rPr>
          <w:fldChar w:fldCharType="end"/>
        </w:r>
      </w:hyperlink>
    </w:p>
    <w:p w14:paraId="7381CE34" w14:textId="77777777" w:rsidR="00311442" w:rsidRPr="00E66398" w:rsidRDefault="00C81B94">
      <w:pPr>
        <w:pStyle w:val="TableofFigures"/>
        <w:tabs>
          <w:tab w:val="right" w:leader="dot" w:pos="8630"/>
        </w:tabs>
        <w:rPr>
          <w:rFonts w:ascii="Arial" w:eastAsiaTheme="minorEastAsia" w:hAnsi="Arial" w:cs="Arial"/>
          <w:noProof/>
          <w:spacing w:val="0"/>
        </w:rPr>
      </w:pPr>
      <w:hyperlink w:anchor="_Toc511385061" w:history="1">
        <w:r w:rsidR="00311442" w:rsidRPr="00E66398">
          <w:rPr>
            <w:rStyle w:val="Hyperlink"/>
            <w:rFonts w:ascii="Arial" w:hAnsi="Arial" w:cs="Arial"/>
            <w:noProof/>
          </w:rPr>
          <w:t>Table 4: Table of Areas Draining to Self-Retaining Area</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_Toc511385061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7</w:t>
        </w:r>
        <w:r w:rsidR="00311442" w:rsidRPr="00E66398">
          <w:rPr>
            <w:rFonts w:ascii="Arial" w:hAnsi="Arial" w:cs="Arial"/>
            <w:noProof/>
            <w:webHidden/>
          </w:rPr>
          <w:fldChar w:fldCharType="end"/>
        </w:r>
      </w:hyperlink>
    </w:p>
    <w:p w14:paraId="55D0A67D" w14:textId="77777777" w:rsidR="00311442" w:rsidRPr="00E66398" w:rsidRDefault="00C81B94">
      <w:pPr>
        <w:pStyle w:val="TableofFigures"/>
        <w:tabs>
          <w:tab w:val="right" w:leader="dot" w:pos="8630"/>
        </w:tabs>
        <w:rPr>
          <w:rFonts w:ascii="Arial" w:eastAsiaTheme="minorEastAsia" w:hAnsi="Arial" w:cs="Arial"/>
          <w:noProof/>
          <w:spacing w:val="0"/>
        </w:rPr>
      </w:pPr>
      <w:hyperlink w:anchor="_Toc511385062" w:history="1">
        <w:r w:rsidR="00311442" w:rsidRPr="00E66398">
          <w:rPr>
            <w:rStyle w:val="Hyperlink"/>
            <w:rFonts w:ascii="Arial" w:hAnsi="Arial" w:cs="Arial"/>
            <w:noProof/>
          </w:rPr>
          <w:t>Table 5: Table of LID Facility Sizing Calculation</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_Toc511385062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7</w:t>
        </w:r>
        <w:r w:rsidR="00311442" w:rsidRPr="00E66398">
          <w:rPr>
            <w:rFonts w:ascii="Arial" w:hAnsi="Arial" w:cs="Arial"/>
            <w:noProof/>
            <w:webHidden/>
          </w:rPr>
          <w:fldChar w:fldCharType="end"/>
        </w:r>
      </w:hyperlink>
    </w:p>
    <w:p w14:paraId="408FDE28" w14:textId="77777777" w:rsidR="00311442" w:rsidRPr="00E66398" w:rsidRDefault="00C81B94">
      <w:pPr>
        <w:pStyle w:val="TableofFigures"/>
        <w:tabs>
          <w:tab w:val="right" w:leader="dot" w:pos="8630"/>
        </w:tabs>
        <w:rPr>
          <w:rFonts w:ascii="Arial" w:eastAsiaTheme="minorEastAsia" w:hAnsi="Arial" w:cs="Arial"/>
          <w:noProof/>
          <w:spacing w:val="0"/>
        </w:rPr>
      </w:pPr>
      <w:hyperlink w:anchor="_Toc511385063" w:history="1">
        <w:r w:rsidR="00311442" w:rsidRPr="00E66398">
          <w:rPr>
            <w:rStyle w:val="Hyperlink"/>
            <w:rFonts w:ascii="Arial" w:hAnsi="Arial" w:cs="Arial"/>
            <w:noProof/>
          </w:rPr>
          <w:t>Table 6: Source Control Table</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_Toc511385063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8</w:t>
        </w:r>
        <w:r w:rsidR="00311442" w:rsidRPr="00E66398">
          <w:rPr>
            <w:rFonts w:ascii="Arial" w:hAnsi="Arial" w:cs="Arial"/>
            <w:noProof/>
            <w:webHidden/>
          </w:rPr>
          <w:fldChar w:fldCharType="end"/>
        </w:r>
      </w:hyperlink>
    </w:p>
    <w:p w14:paraId="6A4A68B7" w14:textId="77777777" w:rsidR="00311442" w:rsidRPr="00E66398" w:rsidRDefault="00C81B94">
      <w:pPr>
        <w:pStyle w:val="TableofFigures"/>
        <w:tabs>
          <w:tab w:val="right" w:leader="dot" w:pos="8630"/>
        </w:tabs>
        <w:rPr>
          <w:rFonts w:ascii="Arial" w:eastAsiaTheme="minorEastAsia" w:hAnsi="Arial" w:cs="Arial"/>
          <w:noProof/>
          <w:spacing w:val="0"/>
        </w:rPr>
      </w:pPr>
      <w:hyperlink w:anchor="_Toc511385064" w:history="1">
        <w:r w:rsidR="00311442" w:rsidRPr="00E66398">
          <w:rPr>
            <w:rStyle w:val="Hyperlink"/>
            <w:rFonts w:ascii="Arial" w:hAnsi="Arial" w:cs="Arial"/>
            <w:noProof/>
          </w:rPr>
          <w:t>Table 7 Construction Checklist Table</w:t>
        </w:r>
        <w:r w:rsidR="00311442" w:rsidRPr="00E66398">
          <w:rPr>
            <w:rFonts w:ascii="Arial" w:hAnsi="Arial" w:cs="Arial"/>
            <w:noProof/>
            <w:webHidden/>
          </w:rPr>
          <w:tab/>
        </w:r>
        <w:r w:rsidR="00311442" w:rsidRPr="00E66398">
          <w:rPr>
            <w:rFonts w:ascii="Arial" w:hAnsi="Arial" w:cs="Arial"/>
            <w:noProof/>
            <w:webHidden/>
          </w:rPr>
          <w:fldChar w:fldCharType="begin"/>
        </w:r>
        <w:r w:rsidR="00311442" w:rsidRPr="00E66398">
          <w:rPr>
            <w:rFonts w:ascii="Arial" w:hAnsi="Arial" w:cs="Arial"/>
            <w:noProof/>
            <w:webHidden/>
          </w:rPr>
          <w:instrText xml:space="preserve"> PAGEREF _Toc511385064 \h </w:instrText>
        </w:r>
        <w:r w:rsidR="00311442" w:rsidRPr="00E66398">
          <w:rPr>
            <w:rFonts w:ascii="Arial" w:hAnsi="Arial" w:cs="Arial"/>
            <w:noProof/>
            <w:webHidden/>
          </w:rPr>
        </w:r>
        <w:r w:rsidR="00311442" w:rsidRPr="00E66398">
          <w:rPr>
            <w:rFonts w:ascii="Arial" w:hAnsi="Arial" w:cs="Arial"/>
            <w:noProof/>
            <w:webHidden/>
          </w:rPr>
          <w:fldChar w:fldCharType="separate"/>
        </w:r>
        <w:r w:rsidR="00311442" w:rsidRPr="00E66398">
          <w:rPr>
            <w:rFonts w:ascii="Arial" w:hAnsi="Arial" w:cs="Arial"/>
            <w:noProof/>
            <w:webHidden/>
          </w:rPr>
          <w:t>9</w:t>
        </w:r>
        <w:r w:rsidR="00311442" w:rsidRPr="00E66398">
          <w:rPr>
            <w:rFonts w:ascii="Arial" w:hAnsi="Arial" w:cs="Arial"/>
            <w:noProof/>
            <w:webHidden/>
          </w:rPr>
          <w:fldChar w:fldCharType="end"/>
        </w:r>
      </w:hyperlink>
    </w:p>
    <w:p w14:paraId="43A0198F" w14:textId="77777777" w:rsidR="00311442" w:rsidRPr="00E66398" w:rsidRDefault="004670D0" w:rsidP="00311442">
      <w:pPr>
        <w:tabs>
          <w:tab w:val="right" w:leader="dot" w:pos="8640"/>
        </w:tabs>
        <w:rPr>
          <w:rFonts w:ascii="Arial" w:hAnsi="Arial" w:cs="Arial"/>
        </w:rPr>
      </w:pPr>
      <w:r w:rsidRPr="00E66398">
        <w:rPr>
          <w:rFonts w:ascii="Arial" w:hAnsi="Arial" w:cs="Arial"/>
        </w:rPr>
        <w:fldChar w:fldCharType="end"/>
      </w:r>
    </w:p>
    <w:p w14:paraId="70015E0F" w14:textId="77777777" w:rsidR="00690D20" w:rsidRPr="00E66398" w:rsidRDefault="00690D20" w:rsidP="00311442">
      <w:pPr>
        <w:tabs>
          <w:tab w:val="right" w:leader="dot" w:pos="8640"/>
        </w:tabs>
        <w:rPr>
          <w:rStyle w:val="Emphasis"/>
          <w:rFonts w:ascii="Arial" w:hAnsi="Arial" w:cs="Arial"/>
          <w:b/>
          <w:sz w:val="22"/>
        </w:rPr>
      </w:pPr>
      <w:r w:rsidRPr="00E66398">
        <w:rPr>
          <w:rStyle w:val="Emphasis"/>
          <w:rFonts w:ascii="Arial" w:hAnsi="Arial" w:cs="Arial"/>
          <w:b/>
          <w:sz w:val="22"/>
        </w:rPr>
        <w:t>Figures</w:t>
      </w:r>
    </w:p>
    <w:p w14:paraId="7F8260DA" w14:textId="77777777" w:rsidR="006054EC" w:rsidRPr="00E66398" w:rsidRDefault="006054EC" w:rsidP="00B23125">
      <w:pPr>
        <w:tabs>
          <w:tab w:val="right" w:leader="dot" w:pos="8640"/>
        </w:tabs>
        <w:rPr>
          <w:rFonts w:ascii="Arial" w:hAnsi="Arial" w:cs="Arial"/>
        </w:rPr>
      </w:pPr>
      <w:r w:rsidRPr="00E66398">
        <w:rPr>
          <w:rFonts w:ascii="Arial" w:hAnsi="Arial" w:cs="Arial"/>
        </w:rPr>
        <w:t xml:space="preserve">Vicinity Map </w:t>
      </w:r>
      <w:r w:rsidRPr="00E66398">
        <w:rPr>
          <w:rFonts w:ascii="Arial" w:hAnsi="Arial" w:cs="Arial"/>
        </w:rPr>
        <w:tab/>
      </w:r>
      <w:r w:rsidR="006F3672" w:rsidRPr="00E66398">
        <w:rPr>
          <w:rFonts w:ascii="Arial" w:hAnsi="Arial" w:cs="Arial"/>
        </w:rPr>
        <w:t xml:space="preserve"> x</w:t>
      </w:r>
    </w:p>
    <w:p w14:paraId="47CA91B1" w14:textId="77777777" w:rsidR="006054EC" w:rsidRPr="00E66398" w:rsidRDefault="006054EC" w:rsidP="001D7934">
      <w:pPr>
        <w:rPr>
          <w:rStyle w:val="Emphasis"/>
          <w:rFonts w:ascii="Arial" w:hAnsi="Arial" w:cs="Arial"/>
          <w:sz w:val="22"/>
        </w:rPr>
      </w:pPr>
    </w:p>
    <w:p w14:paraId="41440EF0" w14:textId="77777777" w:rsidR="006054EC" w:rsidRPr="00E66398" w:rsidRDefault="006054EC" w:rsidP="001D7934">
      <w:pPr>
        <w:rPr>
          <w:rStyle w:val="Emphasis"/>
          <w:rFonts w:ascii="Arial" w:hAnsi="Arial" w:cs="Arial"/>
          <w:b/>
          <w:sz w:val="22"/>
        </w:rPr>
      </w:pPr>
      <w:r w:rsidRPr="00E66398">
        <w:rPr>
          <w:rStyle w:val="Emphasis"/>
          <w:rFonts w:ascii="Arial" w:hAnsi="Arial" w:cs="Arial"/>
          <w:b/>
          <w:sz w:val="22"/>
        </w:rPr>
        <w:t>Attachments</w:t>
      </w:r>
    </w:p>
    <w:p w14:paraId="6AFDECA5" w14:textId="77777777" w:rsidR="00D84899" w:rsidRPr="00E66398" w:rsidRDefault="00D84899" w:rsidP="001D7934">
      <w:pPr>
        <w:rPr>
          <w:rStyle w:val="Emphasis"/>
          <w:rFonts w:ascii="Arial" w:hAnsi="Arial" w:cs="Arial"/>
          <w:sz w:val="22"/>
        </w:rPr>
      </w:pPr>
      <w:r w:rsidRPr="00E66398">
        <w:rPr>
          <w:rStyle w:val="Emphasis"/>
          <w:rFonts w:ascii="Arial" w:hAnsi="Arial" w:cs="Arial"/>
          <w:sz w:val="22"/>
        </w:rPr>
        <w:t>Existing Impervious Area Exhibit (if applicable)</w:t>
      </w:r>
    </w:p>
    <w:p w14:paraId="2A6C5F84" w14:textId="77777777" w:rsidR="00D84899" w:rsidRPr="00E66398" w:rsidRDefault="00D84899" w:rsidP="001D7934">
      <w:pPr>
        <w:rPr>
          <w:rStyle w:val="Emphasis"/>
          <w:rFonts w:ascii="Arial" w:hAnsi="Arial" w:cs="Arial"/>
          <w:sz w:val="22"/>
        </w:rPr>
      </w:pPr>
      <w:r w:rsidRPr="00E66398">
        <w:rPr>
          <w:rStyle w:val="Emphasis"/>
          <w:rFonts w:ascii="Arial" w:hAnsi="Arial" w:cs="Arial"/>
          <w:sz w:val="22"/>
        </w:rPr>
        <w:t>Net Impervious Area Exhibit</w:t>
      </w:r>
    </w:p>
    <w:p w14:paraId="1A99223F" w14:textId="77777777" w:rsidR="006F3672" w:rsidRPr="00E66398" w:rsidRDefault="00B23125" w:rsidP="001D7934">
      <w:pPr>
        <w:rPr>
          <w:rFonts w:ascii="Arial" w:hAnsi="Arial" w:cs="Arial"/>
        </w:rPr>
      </w:pPr>
      <w:r w:rsidRPr="00E66398">
        <w:rPr>
          <w:rFonts w:ascii="Arial" w:hAnsi="Arial" w:cs="Arial"/>
        </w:rPr>
        <w:t>Drainage Management</w:t>
      </w:r>
      <w:r w:rsidR="00D84899" w:rsidRPr="00E66398">
        <w:rPr>
          <w:rFonts w:ascii="Arial" w:hAnsi="Arial" w:cs="Arial"/>
        </w:rPr>
        <w:t xml:space="preserve"> Areas (DMAs)</w:t>
      </w:r>
      <w:r w:rsidR="00690D20" w:rsidRPr="00E66398">
        <w:rPr>
          <w:rFonts w:ascii="Arial" w:hAnsi="Arial" w:cs="Arial"/>
        </w:rPr>
        <w:t xml:space="preserve"> Exhibit</w:t>
      </w:r>
    </w:p>
    <w:p w14:paraId="7FC395D0" w14:textId="77777777" w:rsidR="00E95C88" w:rsidRPr="00E66398" w:rsidRDefault="00E95C88" w:rsidP="001D7934">
      <w:pPr>
        <w:rPr>
          <w:rFonts w:ascii="Arial" w:hAnsi="Arial" w:cs="Arial"/>
        </w:rPr>
      </w:pPr>
      <w:r w:rsidRPr="00E66398">
        <w:rPr>
          <w:rFonts w:ascii="Arial" w:hAnsi="Arial" w:cs="Arial"/>
        </w:rPr>
        <w:t>Stormwater Control Measures Sizing Calculator (</w:t>
      </w:r>
      <w:r w:rsidR="00D84899" w:rsidRPr="00E66398">
        <w:rPr>
          <w:rFonts w:ascii="Arial" w:hAnsi="Arial" w:cs="Arial"/>
        </w:rPr>
        <w:t>applicable Tier Results</w:t>
      </w:r>
      <w:r w:rsidRPr="00E66398">
        <w:rPr>
          <w:rFonts w:ascii="Arial" w:hAnsi="Arial" w:cs="Arial"/>
        </w:rPr>
        <w:t>)</w:t>
      </w:r>
    </w:p>
    <w:p w14:paraId="0D573EFB" w14:textId="77777777" w:rsidR="00D84899" w:rsidRPr="00E66398" w:rsidRDefault="00D84899" w:rsidP="00D84899">
      <w:pPr>
        <w:numPr>
          <w:ilvl w:val="0"/>
          <w:numId w:val="39"/>
        </w:numPr>
        <w:rPr>
          <w:rFonts w:ascii="Arial" w:hAnsi="Arial" w:cs="Arial"/>
        </w:rPr>
      </w:pPr>
      <w:r w:rsidRPr="00E66398">
        <w:rPr>
          <w:rFonts w:ascii="Arial" w:hAnsi="Arial" w:cs="Arial"/>
        </w:rPr>
        <w:t>Tier 2 Treatment</w:t>
      </w:r>
    </w:p>
    <w:p w14:paraId="6717E4BE" w14:textId="77777777" w:rsidR="00D84899" w:rsidRPr="00E66398" w:rsidRDefault="00D84899" w:rsidP="00D84899">
      <w:pPr>
        <w:numPr>
          <w:ilvl w:val="0"/>
          <w:numId w:val="39"/>
        </w:numPr>
        <w:rPr>
          <w:rFonts w:ascii="Arial" w:hAnsi="Arial" w:cs="Arial"/>
        </w:rPr>
      </w:pPr>
      <w:r w:rsidRPr="00E66398">
        <w:rPr>
          <w:rFonts w:ascii="Arial" w:hAnsi="Arial" w:cs="Arial"/>
        </w:rPr>
        <w:t>Tier 2 Storage (if applicable)</w:t>
      </w:r>
    </w:p>
    <w:p w14:paraId="1AAF4AC1" w14:textId="77777777" w:rsidR="00D84899" w:rsidRPr="00E66398" w:rsidRDefault="00D84899" w:rsidP="00D84899">
      <w:pPr>
        <w:numPr>
          <w:ilvl w:val="0"/>
          <w:numId w:val="39"/>
        </w:numPr>
        <w:rPr>
          <w:rFonts w:ascii="Arial" w:hAnsi="Arial" w:cs="Arial"/>
        </w:rPr>
      </w:pPr>
      <w:r w:rsidRPr="00E66398">
        <w:rPr>
          <w:rFonts w:ascii="Arial" w:hAnsi="Arial" w:cs="Arial"/>
        </w:rPr>
        <w:t>Tier 3 Retention (if applicable)</w:t>
      </w:r>
    </w:p>
    <w:p w14:paraId="51D3A002" w14:textId="77777777" w:rsidR="00551878" w:rsidRPr="00E66398" w:rsidRDefault="00551878" w:rsidP="00551878">
      <w:pPr>
        <w:rPr>
          <w:rFonts w:ascii="Arial" w:hAnsi="Arial" w:cs="Arial"/>
        </w:rPr>
      </w:pPr>
      <w:r w:rsidRPr="00E66398">
        <w:rPr>
          <w:rFonts w:ascii="Arial" w:hAnsi="Arial" w:cs="Arial"/>
        </w:rPr>
        <w:t>Other (if applicable)</w:t>
      </w:r>
    </w:p>
    <w:p w14:paraId="3EAE5B05" w14:textId="77777777" w:rsidR="006F3672" w:rsidRPr="00E66398" w:rsidRDefault="006F3672" w:rsidP="001D7934">
      <w:pPr>
        <w:rPr>
          <w:rStyle w:val="Emphasis"/>
          <w:rFonts w:ascii="Arial" w:hAnsi="Arial" w:cs="Arial"/>
          <w:sz w:val="22"/>
        </w:rPr>
      </w:pPr>
    </w:p>
    <w:p w14:paraId="41E6B70B" w14:textId="77777777" w:rsidR="00690D20" w:rsidRPr="00E66398" w:rsidRDefault="001D7934" w:rsidP="001D7934">
      <w:pPr>
        <w:rPr>
          <w:rStyle w:val="Emphasis"/>
          <w:rFonts w:ascii="Arial" w:hAnsi="Arial" w:cs="Arial"/>
          <w:b/>
          <w:sz w:val="22"/>
        </w:rPr>
      </w:pPr>
      <w:r w:rsidRPr="00E66398">
        <w:rPr>
          <w:rStyle w:val="Emphasis"/>
          <w:rFonts w:ascii="Arial" w:hAnsi="Arial" w:cs="Arial"/>
          <w:b/>
          <w:sz w:val="22"/>
        </w:rPr>
        <w:t>Appendices</w:t>
      </w:r>
      <w:r w:rsidR="006F3672" w:rsidRPr="00E66398">
        <w:rPr>
          <w:rStyle w:val="Emphasis"/>
          <w:rFonts w:ascii="Arial" w:hAnsi="Arial" w:cs="Arial"/>
          <w:b/>
          <w:sz w:val="22"/>
        </w:rPr>
        <w:t xml:space="preserve"> </w:t>
      </w:r>
      <w:r w:rsidR="006054EC" w:rsidRPr="00E66398">
        <w:rPr>
          <w:rStyle w:val="Emphasis"/>
          <w:rFonts w:ascii="Arial" w:hAnsi="Arial" w:cs="Arial"/>
          <w:b/>
          <w:sz w:val="22"/>
        </w:rPr>
        <w:t xml:space="preserve"> </w:t>
      </w:r>
    </w:p>
    <w:p w14:paraId="4B08EDDF" w14:textId="77777777" w:rsidR="00597E1E" w:rsidRPr="00E66398" w:rsidRDefault="00B23125" w:rsidP="001D7934">
      <w:pPr>
        <w:rPr>
          <w:rFonts w:ascii="Arial" w:hAnsi="Arial" w:cs="Arial"/>
        </w:rPr>
      </w:pPr>
      <w:r w:rsidRPr="00E66398">
        <w:rPr>
          <w:rFonts w:ascii="Arial" w:hAnsi="Arial" w:cs="Arial"/>
        </w:rPr>
        <w:t>Non-retention Based Treatment System Documentation</w:t>
      </w:r>
    </w:p>
    <w:p w14:paraId="309A6BCA" w14:textId="77777777" w:rsidR="00B23125" w:rsidRPr="00E66398" w:rsidRDefault="00B23125" w:rsidP="001D7934">
      <w:pPr>
        <w:rPr>
          <w:rFonts w:ascii="Arial" w:hAnsi="Arial" w:cs="Arial"/>
        </w:rPr>
      </w:pPr>
      <w:r w:rsidRPr="00E66398">
        <w:rPr>
          <w:rFonts w:ascii="Arial" w:hAnsi="Arial" w:cs="Arial"/>
        </w:rPr>
        <w:t>Non-Vegetated Self-Retaining Area Documentation</w:t>
      </w:r>
    </w:p>
    <w:p w14:paraId="2F25EDD0" w14:textId="77777777" w:rsidR="00551878" w:rsidRPr="00E66398" w:rsidRDefault="00551878" w:rsidP="001D7934">
      <w:pPr>
        <w:rPr>
          <w:rFonts w:ascii="Arial" w:hAnsi="Arial" w:cs="Arial"/>
        </w:rPr>
      </w:pPr>
      <w:r w:rsidRPr="00E66398">
        <w:rPr>
          <w:rFonts w:ascii="Arial" w:hAnsi="Arial" w:cs="Arial"/>
        </w:rPr>
        <w:t>Other (if applicable)</w:t>
      </w:r>
    </w:p>
    <w:p w14:paraId="5D211EB3" w14:textId="77777777" w:rsidR="00B23125" w:rsidRPr="00E66398" w:rsidRDefault="00B23125" w:rsidP="001D7934">
      <w:pPr>
        <w:rPr>
          <w:rFonts w:ascii="Arial" w:hAnsi="Arial" w:cs="Arial"/>
        </w:rPr>
      </w:pPr>
    </w:p>
    <w:p w14:paraId="5AA3A692" w14:textId="77777777" w:rsidR="00F97A44" w:rsidRPr="00E66398" w:rsidRDefault="00F97A44" w:rsidP="001D7934">
      <w:pPr>
        <w:rPr>
          <w:rFonts w:ascii="Arial" w:hAnsi="Arial" w:cs="Arial"/>
        </w:rPr>
        <w:sectPr w:rsidR="00F97A44" w:rsidRPr="00E66398" w:rsidSect="008F4822">
          <w:footerReference w:type="default" r:id="rId9"/>
          <w:pgSz w:w="12240" w:h="15840"/>
          <w:pgMar w:top="1440" w:right="1800" w:bottom="1440" w:left="1800" w:header="720" w:footer="720" w:gutter="0"/>
          <w:pgNumType w:start="1"/>
          <w:cols w:space="720"/>
          <w:docGrid w:linePitch="360"/>
        </w:sectPr>
      </w:pPr>
    </w:p>
    <w:p w14:paraId="533A1E4F" w14:textId="77777777" w:rsidR="001D7934" w:rsidRPr="00E66398" w:rsidRDefault="00D54766" w:rsidP="006573B5">
      <w:pPr>
        <w:pStyle w:val="Heading1"/>
        <w:rPr>
          <w:rFonts w:ascii="Arial" w:hAnsi="Arial" w:cs="Arial"/>
          <w:sz w:val="20"/>
          <w:szCs w:val="20"/>
        </w:rPr>
      </w:pPr>
      <w:bookmarkStart w:id="1" w:name="_Toc511380295"/>
      <w:bookmarkStart w:id="2" w:name="_Toc511385072"/>
      <w:r w:rsidRPr="00E66398">
        <w:rPr>
          <w:rFonts w:ascii="Arial" w:hAnsi="Arial" w:cs="Arial"/>
          <w:sz w:val="20"/>
          <w:szCs w:val="20"/>
        </w:rPr>
        <w:lastRenderedPageBreak/>
        <w:t>Project</w:t>
      </w:r>
      <w:r w:rsidR="00F93768" w:rsidRPr="00E66398">
        <w:rPr>
          <w:rFonts w:ascii="Arial" w:hAnsi="Arial" w:cs="Arial"/>
          <w:sz w:val="20"/>
          <w:szCs w:val="20"/>
        </w:rPr>
        <w:t xml:space="preserve"> Data</w:t>
      </w:r>
      <w:bookmarkEnd w:id="1"/>
      <w:bookmarkEnd w:id="2"/>
      <w:r w:rsidR="00F93768" w:rsidRPr="00E66398">
        <w:rPr>
          <w:rFonts w:ascii="Arial" w:hAnsi="Arial" w:cs="Arial"/>
          <w:sz w:val="20"/>
          <w:szCs w:val="20"/>
        </w:rPr>
        <w:t xml:space="preserve"> </w:t>
      </w:r>
    </w:p>
    <w:p w14:paraId="77A98C6B" w14:textId="77777777" w:rsidR="00F23A63" w:rsidRPr="00E66398" w:rsidRDefault="00DD3BE0" w:rsidP="00DD3BE0">
      <w:pPr>
        <w:pStyle w:val="Caption"/>
        <w:keepNext/>
        <w:rPr>
          <w:rStyle w:val="Emphasis"/>
          <w:rFonts w:ascii="Arial" w:hAnsi="Arial" w:cs="Arial"/>
          <w:sz w:val="24"/>
          <w:szCs w:val="24"/>
        </w:rPr>
      </w:pPr>
      <w:bookmarkStart w:id="3" w:name="_Toc511385058"/>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1</w:t>
      </w:r>
      <w:r w:rsidRPr="00E66398">
        <w:rPr>
          <w:rFonts w:ascii="Arial" w:hAnsi="Arial" w:cs="Arial"/>
          <w:sz w:val="24"/>
          <w:szCs w:val="24"/>
        </w:rPr>
        <w:fldChar w:fldCharType="end"/>
      </w:r>
      <w:r w:rsidRPr="00E66398">
        <w:rPr>
          <w:rFonts w:ascii="Arial" w:hAnsi="Arial" w:cs="Arial"/>
          <w:sz w:val="24"/>
          <w:szCs w:val="24"/>
        </w:rPr>
        <w:t xml:space="preserve">: </w:t>
      </w:r>
      <w:r w:rsidR="00F23A63" w:rsidRPr="00E66398">
        <w:rPr>
          <w:rStyle w:val="Emphasis"/>
          <w:rFonts w:ascii="Arial" w:hAnsi="Arial" w:cs="Arial"/>
          <w:sz w:val="24"/>
          <w:szCs w:val="24"/>
        </w:rPr>
        <w:t>Project Data</w:t>
      </w:r>
      <w:bookmarkEnd w:id="3"/>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680"/>
      </w:tblGrid>
      <w:tr w:rsidR="00305916" w:rsidRPr="00E66398" w14:paraId="789B90CA" w14:textId="77777777" w:rsidTr="0044039F">
        <w:tc>
          <w:tcPr>
            <w:tcW w:w="4518" w:type="dxa"/>
          </w:tcPr>
          <w:p w14:paraId="3E7CEF44" w14:textId="77777777" w:rsidR="00305916" w:rsidRPr="00E66398" w:rsidRDefault="00305916" w:rsidP="001D7934">
            <w:pPr>
              <w:rPr>
                <w:rFonts w:ascii="Arial" w:hAnsi="Arial" w:cs="Arial"/>
                <w:sz w:val="20"/>
                <w:szCs w:val="20"/>
              </w:rPr>
            </w:pPr>
            <w:r w:rsidRPr="00E66398">
              <w:rPr>
                <w:rFonts w:ascii="Arial" w:hAnsi="Arial" w:cs="Arial"/>
                <w:sz w:val="20"/>
                <w:szCs w:val="20"/>
              </w:rPr>
              <w:t>Project Name/Number</w:t>
            </w:r>
          </w:p>
        </w:tc>
        <w:tc>
          <w:tcPr>
            <w:tcW w:w="4680" w:type="dxa"/>
          </w:tcPr>
          <w:p w14:paraId="59F3CA0F" w14:textId="77777777" w:rsidR="00305916" w:rsidRPr="00E66398" w:rsidRDefault="002F30C2" w:rsidP="001D7934">
            <w:pPr>
              <w:rPr>
                <w:rFonts w:ascii="Arial" w:hAnsi="Arial" w:cs="Arial"/>
                <w:sz w:val="20"/>
                <w:szCs w:val="20"/>
              </w:rPr>
            </w:pPr>
            <w:r w:rsidRPr="00E66398">
              <w:rPr>
                <w:rFonts w:ascii="Arial" w:hAnsi="Arial" w:cs="Arial"/>
                <w:color w:val="4472C4" w:themeColor="accent1"/>
                <w:sz w:val="20"/>
                <w:szCs w:val="20"/>
              </w:rPr>
              <w:t>[Tract</w:t>
            </w:r>
            <w:r w:rsidR="00C403DD" w:rsidRPr="00E66398">
              <w:rPr>
                <w:rFonts w:ascii="Arial" w:hAnsi="Arial" w:cs="Arial"/>
                <w:color w:val="4472C4" w:themeColor="accent1"/>
                <w:sz w:val="20"/>
                <w:szCs w:val="20"/>
              </w:rPr>
              <w:t xml:space="preserve"> Number</w:t>
            </w:r>
            <w:r w:rsidRPr="00E66398">
              <w:rPr>
                <w:rFonts w:ascii="Arial" w:hAnsi="Arial" w:cs="Arial"/>
                <w:color w:val="4472C4" w:themeColor="accent1"/>
                <w:sz w:val="20"/>
                <w:szCs w:val="20"/>
              </w:rPr>
              <w:t>, P</w:t>
            </w:r>
            <w:r w:rsidR="00C403DD" w:rsidRPr="00E66398">
              <w:rPr>
                <w:rFonts w:ascii="Arial" w:hAnsi="Arial" w:cs="Arial"/>
                <w:color w:val="4472C4" w:themeColor="accent1"/>
                <w:sz w:val="20"/>
                <w:szCs w:val="20"/>
              </w:rPr>
              <w:t xml:space="preserve">arcel </w:t>
            </w:r>
            <w:r w:rsidRPr="00E66398">
              <w:rPr>
                <w:rFonts w:ascii="Arial" w:hAnsi="Arial" w:cs="Arial"/>
                <w:color w:val="4472C4" w:themeColor="accent1"/>
                <w:sz w:val="20"/>
                <w:szCs w:val="20"/>
              </w:rPr>
              <w:t>M</w:t>
            </w:r>
            <w:r w:rsidR="00C403DD" w:rsidRPr="00E66398">
              <w:rPr>
                <w:rFonts w:ascii="Arial" w:hAnsi="Arial" w:cs="Arial"/>
                <w:color w:val="4472C4" w:themeColor="accent1"/>
                <w:sz w:val="20"/>
                <w:szCs w:val="20"/>
              </w:rPr>
              <w:t>ap Number</w:t>
            </w:r>
            <w:r w:rsidRPr="00E66398">
              <w:rPr>
                <w:rFonts w:ascii="Arial" w:hAnsi="Arial" w:cs="Arial"/>
                <w:color w:val="4472C4" w:themeColor="accent1"/>
                <w:sz w:val="20"/>
                <w:szCs w:val="20"/>
              </w:rPr>
              <w:t>, PMT</w:t>
            </w:r>
            <w:r w:rsidR="00C403DD" w:rsidRPr="00E66398">
              <w:rPr>
                <w:rFonts w:ascii="Arial" w:hAnsi="Arial" w:cs="Arial"/>
                <w:color w:val="4472C4" w:themeColor="accent1"/>
                <w:sz w:val="20"/>
                <w:szCs w:val="20"/>
              </w:rPr>
              <w:t xml:space="preserve"> Number</w:t>
            </w:r>
            <w:r w:rsidRPr="00E66398">
              <w:rPr>
                <w:rFonts w:ascii="Arial" w:hAnsi="Arial" w:cs="Arial"/>
                <w:color w:val="4472C4" w:themeColor="accent1"/>
                <w:sz w:val="20"/>
                <w:szCs w:val="20"/>
              </w:rPr>
              <w:t>]</w:t>
            </w:r>
          </w:p>
        </w:tc>
      </w:tr>
      <w:tr w:rsidR="005B23BE" w:rsidRPr="00E66398" w14:paraId="72173E1C" w14:textId="77777777" w:rsidTr="0044039F">
        <w:tc>
          <w:tcPr>
            <w:tcW w:w="4518" w:type="dxa"/>
          </w:tcPr>
          <w:p w14:paraId="030E9271" w14:textId="77777777" w:rsidR="005B23BE" w:rsidRPr="00E66398" w:rsidRDefault="005B23BE" w:rsidP="001D7934">
            <w:pPr>
              <w:rPr>
                <w:rFonts w:ascii="Arial" w:hAnsi="Arial" w:cs="Arial"/>
                <w:sz w:val="20"/>
                <w:szCs w:val="20"/>
              </w:rPr>
            </w:pPr>
            <w:r w:rsidRPr="00E66398">
              <w:rPr>
                <w:rFonts w:ascii="Arial" w:hAnsi="Arial" w:cs="Arial"/>
                <w:sz w:val="20"/>
                <w:szCs w:val="20"/>
              </w:rPr>
              <w:t>Application Submittal Date</w:t>
            </w:r>
          </w:p>
        </w:tc>
        <w:tc>
          <w:tcPr>
            <w:tcW w:w="4680" w:type="dxa"/>
          </w:tcPr>
          <w:p w14:paraId="6114B2AB" w14:textId="77777777" w:rsidR="005B23BE" w:rsidRPr="00C81B94" w:rsidRDefault="005B23BE" w:rsidP="001D7934">
            <w:pPr>
              <w:rPr>
                <w:rFonts w:ascii="Arial" w:hAnsi="Arial" w:cs="Arial"/>
                <w:color w:val="4472C4" w:themeColor="accent1"/>
                <w:sz w:val="20"/>
                <w:szCs w:val="20"/>
              </w:rPr>
            </w:pPr>
            <w:r w:rsidRPr="00C81B94">
              <w:rPr>
                <w:rFonts w:ascii="Arial" w:hAnsi="Arial" w:cs="Arial"/>
                <w:color w:val="4472C4" w:themeColor="accent1"/>
                <w:sz w:val="20"/>
                <w:szCs w:val="20"/>
              </w:rPr>
              <w:t>[to be verified by municipal staff]</w:t>
            </w:r>
          </w:p>
        </w:tc>
      </w:tr>
      <w:tr w:rsidR="00305916" w:rsidRPr="00E66398" w14:paraId="0DFB325A" w14:textId="77777777" w:rsidTr="0044039F">
        <w:tc>
          <w:tcPr>
            <w:tcW w:w="4518" w:type="dxa"/>
          </w:tcPr>
          <w:p w14:paraId="00B6AFE9" w14:textId="77777777" w:rsidR="00305916" w:rsidRPr="00E66398" w:rsidRDefault="00305916" w:rsidP="001D7934">
            <w:pPr>
              <w:rPr>
                <w:rFonts w:ascii="Arial" w:hAnsi="Arial" w:cs="Arial"/>
                <w:sz w:val="20"/>
                <w:szCs w:val="20"/>
              </w:rPr>
            </w:pPr>
            <w:r w:rsidRPr="00E66398">
              <w:rPr>
                <w:rFonts w:ascii="Arial" w:hAnsi="Arial" w:cs="Arial"/>
                <w:sz w:val="20"/>
                <w:szCs w:val="20"/>
              </w:rPr>
              <w:t xml:space="preserve">Project Location </w:t>
            </w:r>
          </w:p>
        </w:tc>
        <w:tc>
          <w:tcPr>
            <w:tcW w:w="4680" w:type="dxa"/>
          </w:tcPr>
          <w:p w14:paraId="7B873B4F" w14:textId="77777777" w:rsidR="00305916" w:rsidRPr="00E66398" w:rsidRDefault="00F23A63" w:rsidP="001D7934">
            <w:pPr>
              <w:rPr>
                <w:rFonts w:ascii="Arial" w:hAnsi="Arial" w:cs="Arial"/>
                <w:sz w:val="20"/>
                <w:szCs w:val="20"/>
              </w:rPr>
            </w:pPr>
            <w:r w:rsidRPr="00C81B94">
              <w:rPr>
                <w:rFonts w:ascii="Arial" w:hAnsi="Arial" w:cs="Arial"/>
                <w:color w:val="4472C4" w:themeColor="accent1"/>
                <w:sz w:val="20"/>
                <w:szCs w:val="20"/>
              </w:rPr>
              <w:t>[Street Address if available, or intersection</w:t>
            </w:r>
            <w:r w:rsidR="003C66B1" w:rsidRPr="00C81B94">
              <w:rPr>
                <w:rFonts w:ascii="Arial" w:hAnsi="Arial" w:cs="Arial"/>
                <w:color w:val="4472C4" w:themeColor="accent1"/>
                <w:sz w:val="20"/>
                <w:szCs w:val="20"/>
              </w:rPr>
              <w:t xml:space="preserve"> and/or APN</w:t>
            </w:r>
            <w:r w:rsidRPr="00C81B94">
              <w:rPr>
                <w:rFonts w:ascii="Arial" w:hAnsi="Arial" w:cs="Arial"/>
                <w:color w:val="4472C4" w:themeColor="accent1"/>
                <w:sz w:val="20"/>
                <w:szCs w:val="20"/>
              </w:rPr>
              <w:t xml:space="preserve">] </w:t>
            </w:r>
          </w:p>
        </w:tc>
      </w:tr>
      <w:tr w:rsidR="00305916" w:rsidRPr="00E66398" w14:paraId="55A4FF80" w14:textId="77777777" w:rsidTr="0044039F">
        <w:tc>
          <w:tcPr>
            <w:tcW w:w="4518" w:type="dxa"/>
          </w:tcPr>
          <w:p w14:paraId="78C74DE1" w14:textId="77777777" w:rsidR="00305916" w:rsidRPr="00E66398" w:rsidRDefault="00F23A63" w:rsidP="001D7934">
            <w:pPr>
              <w:rPr>
                <w:rFonts w:ascii="Arial" w:hAnsi="Arial" w:cs="Arial"/>
                <w:sz w:val="20"/>
                <w:szCs w:val="20"/>
              </w:rPr>
            </w:pPr>
            <w:r w:rsidRPr="00E66398">
              <w:rPr>
                <w:rFonts w:ascii="Arial" w:hAnsi="Arial" w:cs="Arial"/>
                <w:sz w:val="20"/>
                <w:szCs w:val="20"/>
              </w:rPr>
              <w:t>Project Phase No.</w:t>
            </w:r>
          </w:p>
        </w:tc>
        <w:tc>
          <w:tcPr>
            <w:tcW w:w="4680" w:type="dxa"/>
          </w:tcPr>
          <w:p w14:paraId="1103B0DE" w14:textId="77777777" w:rsidR="00305916" w:rsidRPr="00E66398" w:rsidRDefault="00F23A63" w:rsidP="001D7934">
            <w:pPr>
              <w:rPr>
                <w:rFonts w:ascii="Arial" w:hAnsi="Arial" w:cs="Arial"/>
                <w:sz w:val="20"/>
                <w:szCs w:val="20"/>
              </w:rPr>
            </w:pPr>
            <w:r w:rsidRPr="00E66398">
              <w:rPr>
                <w:rFonts w:ascii="Arial" w:hAnsi="Arial" w:cs="Arial"/>
                <w:color w:val="4472C4" w:themeColor="accent1"/>
                <w:sz w:val="20"/>
                <w:szCs w:val="20"/>
              </w:rPr>
              <w:t>[If project is being constructed in phases, indicate the phase number. If not, enter “NA”]</w:t>
            </w:r>
          </w:p>
        </w:tc>
      </w:tr>
      <w:tr w:rsidR="00305916" w:rsidRPr="00E66398" w14:paraId="2F20837D" w14:textId="77777777" w:rsidTr="0044039F">
        <w:tc>
          <w:tcPr>
            <w:tcW w:w="4518" w:type="dxa"/>
          </w:tcPr>
          <w:p w14:paraId="35EABCF3" w14:textId="77777777" w:rsidR="00305916" w:rsidRPr="00E66398" w:rsidRDefault="00305916" w:rsidP="001D7934">
            <w:pPr>
              <w:rPr>
                <w:rFonts w:ascii="Arial" w:hAnsi="Arial" w:cs="Arial"/>
                <w:sz w:val="20"/>
                <w:szCs w:val="20"/>
              </w:rPr>
            </w:pPr>
            <w:r w:rsidRPr="00E66398">
              <w:rPr>
                <w:rFonts w:ascii="Arial" w:hAnsi="Arial" w:cs="Arial"/>
                <w:sz w:val="20"/>
                <w:szCs w:val="20"/>
              </w:rPr>
              <w:t>Project Type and Description</w:t>
            </w:r>
          </w:p>
        </w:tc>
        <w:tc>
          <w:tcPr>
            <w:tcW w:w="4680" w:type="dxa"/>
          </w:tcPr>
          <w:p w14:paraId="095F7BE4" w14:textId="77777777" w:rsidR="00305916" w:rsidRPr="00E66398" w:rsidRDefault="00F23A63" w:rsidP="001D7934">
            <w:pPr>
              <w:rPr>
                <w:rFonts w:ascii="Arial" w:hAnsi="Arial" w:cs="Arial"/>
                <w:sz w:val="20"/>
                <w:szCs w:val="20"/>
              </w:rPr>
            </w:pPr>
            <w:r w:rsidRPr="00E66398">
              <w:rPr>
                <w:rFonts w:ascii="Arial" w:hAnsi="Arial" w:cs="Arial"/>
                <w:sz w:val="20"/>
                <w:szCs w:val="20"/>
              </w:rPr>
              <w:t>[</w:t>
            </w:r>
            <w:r w:rsidRPr="00E66398">
              <w:rPr>
                <w:rFonts w:ascii="Arial" w:hAnsi="Arial" w:cs="Arial"/>
                <w:color w:val="4472C4" w:themeColor="accent1"/>
                <w:sz w:val="20"/>
                <w:szCs w:val="20"/>
              </w:rPr>
              <w:t xml:space="preserve">Example entries: </w:t>
            </w:r>
            <w:r w:rsidR="001D7934" w:rsidRPr="00E66398">
              <w:rPr>
                <w:rFonts w:ascii="Arial" w:hAnsi="Arial" w:cs="Arial"/>
                <w:color w:val="4472C4" w:themeColor="accent1"/>
                <w:sz w:val="20"/>
                <w:szCs w:val="20"/>
              </w:rPr>
              <w:t xml:space="preserve">“Detached single-family residence,” </w:t>
            </w:r>
            <w:r w:rsidRPr="00E66398">
              <w:rPr>
                <w:rFonts w:ascii="Arial" w:hAnsi="Arial" w:cs="Arial"/>
                <w:color w:val="4472C4" w:themeColor="accent1"/>
                <w:sz w:val="20"/>
                <w:szCs w:val="20"/>
              </w:rPr>
              <w:t>“5-story office building,” “Residenti</w:t>
            </w:r>
            <w:r w:rsidR="001D7934" w:rsidRPr="00E66398">
              <w:rPr>
                <w:rFonts w:ascii="Arial" w:hAnsi="Arial" w:cs="Arial"/>
                <w:color w:val="4472C4" w:themeColor="accent1"/>
                <w:sz w:val="20"/>
                <w:szCs w:val="20"/>
              </w:rPr>
              <w:t>al with 160 single-family homes,” “F</w:t>
            </w:r>
            <w:r w:rsidRPr="00E66398">
              <w:rPr>
                <w:rFonts w:ascii="Arial" w:hAnsi="Arial" w:cs="Arial"/>
                <w:color w:val="4472C4" w:themeColor="accent1"/>
                <w:sz w:val="20"/>
                <w:szCs w:val="20"/>
              </w:rPr>
              <w:t>ive 4-story buildings to contain 200 condominiums,” “100-unit</w:t>
            </w:r>
            <w:r w:rsidR="0006003B" w:rsidRPr="00E66398">
              <w:rPr>
                <w:rFonts w:ascii="Arial" w:hAnsi="Arial" w:cs="Arial"/>
                <w:color w:val="4472C4" w:themeColor="accent1"/>
                <w:sz w:val="20"/>
                <w:szCs w:val="20"/>
              </w:rPr>
              <w:t>,</w:t>
            </w:r>
            <w:r w:rsidRPr="00E66398">
              <w:rPr>
                <w:rFonts w:ascii="Arial" w:hAnsi="Arial" w:cs="Arial"/>
                <w:color w:val="4472C4" w:themeColor="accent1"/>
                <w:sz w:val="20"/>
                <w:szCs w:val="20"/>
              </w:rPr>
              <w:t xml:space="preserve"> 2-story shopping mall,” “mixed use retail and residential development (apartments)”, “</w:t>
            </w:r>
            <w:r w:rsidR="00421F48" w:rsidRPr="00E66398">
              <w:rPr>
                <w:rFonts w:ascii="Arial" w:hAnsi="Arial" w:cs="Arial"/>
                <w:color w:val="4472C4" w:themeColor="accent1"/>
                <w:sz w:val="20"/>
                <w:szCs w:val="20"/>
              </w:rPr>
              <w:t>I</w:t>
            </w:r>
            <w:r w:rsidRPr="00E66398">
              <w:rPr>
                <w:rFonts w:ascii="Arial" w:hAnsi="Arial" w:cs="Arial"/>
                <w:color w:val="4472C4" w:themeColor="accent1"/>
                <w:sz w:val="20"/>
                <w:szCs w:val="20"/>
              </w:rPr>
              <w:t>ndustrial warehouse.”]</w:t>
            </w:r>
          </w:p>
        </w:tc>
      </w:tr>
      <w:tr w:rsidR="009800EA" w:rsidRPr="009800EA" w14:paraId="65614DC8" w14:textId="77777777" w:rsidTr="009800EA">
        <w:tc>
          <w:tcPr>
            <w:tcW w:w="4518" w:type="dxa"/>
          </w:tcPr>
          <w:p w14:paraId="19B3323A" w14:textId="10FD3A26" w:rsidR="009800EA" w:rsidRPr="00E66398" w:rsidRDefault="009800EA" w:rsidP="001D7934">
            <w:pPr>
              <w:rPr>
                <w:rFonts w:ascii="Arial" w:hAnsi="Arial" w:cs="Arial"/>
                <w:sz w:val="20"/>
                <w:szCs w:val="20"/>
              </w:rPr>
            </w:pPr>
            <w:r>
              <w:rPr>
                <w:rFonts w:ascii="Arial" w:hAnsi="Arial" w:cs="Arial"/>
                <w:sz w:val="20"/>
                <w:szCs w:val="20"/>
              </w:rPr>
              <w:t>Hydrologic Soil Group</w:t>
            </w:r>
          </w:p>
        </w:tc>
        <w:tc>
          <w:tcPr>
            <w:tcW w:w="4680" w:type="dxa"/>
            <w:shd w:val="clear" w:color="auto" w:fill="auto"/>
          </w:tcPr>
          <w:p w14:paraId="1CD7B997" w14:textId="6E13CC7D" w:rsidR="009800EA" w:rsidRPr="005829B6" w:rsidRDefault="009800EA" w:rsidP="00B77F8A">
            <w:pPr>
              <w:rPr>
                <w:rFonts w:ascii="Arial" w:hAnsi="Arial" w:cs="Arial"/>
                <w:color w:val="4472C4" w:themeColor="accent1"/>
                <w:sz w:val="20"/>
                <w:szCs w:val="20"/>
              </w:rPr>
            </w:pPr>
            <w:r w:rsidRPr="005829B6">
              <w:rPr>
                <w:rFonts w:ascii="Arial" w:hAnsi="Arial" w:cs="Arial"/>
                <w:color w:val="4472C4" w:themeColor="accent1"/>
                <w:sz w:val="20"/>
                <w:szCs w:val="20"/>
              </w:rPr>
              <w:t>[Examples of HSG’s, specify Group or Groups and indicate where each group occurs on the site]</w:t>
            </w:r>
          </w:p>
          <w:p w14:paraId="3312D725" w14:textId="725AAE08" w:rsidR="009800EA" w:rsidRPr="005829B6" w:rsidRDefault="009800EA" w:rsidP="00B77F8A">
            <w:pPr>
              <w:rPr>
                <w:rFonts w:ascii="Arial" w:hAnsi="Arial" w:cs="Arial"/>
                <w:color w:val="4472C4" w:themeColor="accent1"/>
                <w:sz w:val="20"/>
                <w:szCs w:val="20"/>
              </w:rPr>
            </w:pPr>
            <w:r w:rsidRPr="005829B6">
              <w:rPr>
                <w:rFonts w:ascii="Arial" w:hAnsi="Arial" w:cs="Arial"/>
                <w:color w:val="4472C4" w:themeColor="accent1"/>
                <w:sz w:val="20"/>
                <w:szCs w:val="20"/>
              </w:rPr>
              <w:t>[</w:t>
            </w:r>
            <w:r w:rsidRPr="005829B6">
              <w:rPr>
                <w:rFonts w:ascii="Arial" w:hAnsi="Arial" w:cs="Arial"/>
                <w:b/>
                <w:bCs/>
                <w:color w:val="4472C4" w:themeColor="accent1"/>
                <w:sz w:val="20"/>
                <w:szCs w:val="20"/>
              </w:rPr>
              <w:t xml:space="preserve">Group </w:t>
            </w:r>
            <w:r w:rsidR="00601A9E" w:rsidRPr="005829B6">
              <w:rPr>
                <w:rFonts w:ascii="Arial" w:hAnsi="Arial" w:cs="Arial"/>
                <w:b/>
                <w:bCs/>
                <w:color w:val="4472C4" w:themeColor="accent1"/>
                <w:sz w:val="20"/>
                <w:szCs w:val="20"/>
              </w:rPr>
              <w:t>1</w:t>
            </w:r>
            <w:r w:rsidR="008512E7" w:rsidRPr="005829B6">
              <w:rPr>
                <w:rFonts w:ascii="Arial" w:hAnsi="Arial" w:cs="Arial"/>
                <w:b/>
                <w:bCs/>
                <w:color w:val="4472C4" w:themeColor="accent1"/>
                <w:sz w:val="20"/>
                <w:szCs w:val="20"/>
              </w:rPr>
              <w:t xml:space="preserve"> (Low runoff potential)</w:t>
            </w:r>
            <w:r w:rsidRPr="005829B6">
              <w:rPr>
                <w:rFonts w:ascii="Arial" w:hAnsi="Arial" w:cs="Arial"/>
                <w:color w:val="4472C4" w:themeColor="accent1"/>
                <w:sz w:val="20"/>
                <w:szCs w:val="20"/>
              </w:rPr>
              <w:t> </w:t>
            </w:r>
            <w:r w:rsidR="00601A9E" w:rsidRPr="005829B6">
              <w:rPr>
                <w:rFonts w:ascii="Arial" w:hAnsi="Arial" w:cs="Arial"/>
                <w:color w:val="4472C4" w:themeColor="accent1"/>
                <w:sz w:val="20"/>
                <w:szCs w:val="20"/>
              </w:rPr>
              <w:t>are</w:t>
            </w:r>
            <w:r w:rsidRPr="005829B6">
              <w:rPr>
                <w:rFonts w:ascii="Arial" w:hAnsi="Arial" w:cs="Arial"/>
                <w:color w:val="4472C4" w:themeColor="accent1"/>
                <w:sz w:val="20"/>
                <w:szCs w:val="20"/>
              </w:rPr>
              <w:t xml:space="preserve"> sand, loamy sand or sandy loam types of soils. They have low runoff potential and high infiltration rates even when thoroughly wetted. They consist chiefly of deep, well to excessively drained sands or gravels and have a high rate of water transmission</w:t>
            </w:r>
            <w:r w:rsidR="008512E7" w:rsidRPr="005829B6">
              <w:rPr>
                <w:rFonts w:ascii="Arial" w:hAnsi="Arial" w:cs="Arial"/>
                <w:color w:val="4472C4" w:themeColor="accent1"/>
                <w:sz w:val="20"/>
                <w:szCs w:val="20"/>
              </w:rPr>
              <w:t xml:space="preserve"> (1 to 8.3 inches per hour).</w:t>
            </w:r>
          </w:p>
          <w:p w14:paraId="329FF697" w14:textId="7B7E37BC" w:rsidR="009800EA" w:rsidRPr="005829B6" w:rsidRDefault="009800EA" w:rsidP="00B77F8A">
            <w:pPr>
              <w:rPr>
                <w:rFonts w:ascii="Arial" w:hAnsi="Arial" w:cs="Arial"/>
                <w:color w:val="4472C4" w:themeColor="accent1"/>
                <w:sz w:val="20"/>
                <w:szCs w:val="20"/>
              </w:rPr>
            </w:pPr>
            <w:r w:rsidRPr="005829B6">
              <w:rPr>
                <w:rFonts w:ascii="Arial" w:hAnsi="Arial" w:cs="Arial"/>
                <w:b/>
                <w:bCs/>
                <w:color w:val="4472C4" w:themeColor="accent1"/>
                <w:sz w:val="20"/>
                <w:szCs w:val="20"/>
              </w:rPr>
              <w:t xml:space="preserve">Group </w:t>
            </w:r>
            <w:r w:rsidR="00601A9E" w:rsidRPr="005829B6">
              <w:rPr>
                <w:rFonts w:ascii="Arial" w:hAnsi="Arial" w:cs="Arial"/>
                <w:b/>
                <w:bCs/>
                <w:color w:val="4472C4" w:themeColor="accent1"/>
                <w:sz w:val="20"/>
                <w:szCs w:val="20"/>
              </w:rPr>
              <w:t>2</w:t>
            </w:r>
            <w:r w:rsidRPr="005829B6">
              <w:rPr>
                <w:rFonts w:ascii="Arial" w:hAnsi="Arial" w:cs="Arial"/>
                <w:color w:val="4472C4" w:themeColor="accent1"/>
                <w:sz w:val="20"/>
                <w:szCs w:val="20"/>
              </w:rPr>
              <w:t> </w:t>
            </w:r>
            <w:r w:rsidR="00601A9E" w:rsidRPr="005829B6">
              <w:rPr>
                <w:rFonts w:ascii="Arial" w:hAnsi="Arial" w:cs="Arial"/>
                <w:color w:val="4472C4" w:themeColor="accent1"/>
                <w:sz w:val="20"/>
                <w:szCs w:val="20"/>
              </w:rPr>
              <w:t>are</w:t>
            </w:r>
            <w:r w:rsidRPr="005829B6">
              <w:rPr>
                <w:rFonts w:ascii="Arial" w:hAnsi="Arial" w:cs="Arial"/>
                <w:color w:val="4472C4" w:themeColor="accent1"/>
                <w:sz w:val="20"/>
                <w:szCs w:val="20"/>
              </w:rPr>
              <w:t xml:space="preserve"> silt loam or loam types of soils. They have a moderate infiltration rate when thoroughly wetted and consist chiefly or moderately deep to deep, moderately well to well drained soils with moderately fine to moderately coarse textures.</w:t>
            </w:r>
            <w:r w:rsidR="008512E7" w:rsidRPr="005829B6">
              <w:rPr>
                <w:rFonts w:ascii="Arial" w:hAnsi="Arial" w:cs="Arial"/>
                <w:color w:val="4472C4" w:themeColor="accent1"/>
                <w:sz w:val="20"/>
                <w:szCs w:val="20"/>
              </w:rPr>
              <w:t xml:space="preserve">  They have a moderate rate of water transmission (0.5 to 1 inch per hour).</w:t>
            </w:r>
          </w:p>
          <w:p w14:paraId="5E47B369" w14:textId="375BDB96" w:rsidR="009800EA" w:rsidRPr="005829B6" w:rsidRDefault="009800EA" w:rsidP="009800EA">
            <w:pPr>
              <w:rPr>
                <w:rFonts w:ascii="Arial" w:hAnsi="Arial" w:cs="Arial"/>
                <w:color w:val="4472C4" w:themeColor="accent1"/>
                <w:sz w:val="20"/>
                <w:szCs w:val="20"/>
              </w:rPr>
            </w:pPr>
            <w:r w:rsidRPr="005829B6">
              <w:rPr>
                <w:rFonts w:ascii="Arial" w:hAnsi="Arial" w:cs="Arial"/>
                <w:b/>
                <w:bCs/>
                <w:color w:val="4472C4" w:themeColor="accent1"/>
                <w:sz w:val="20"/>
                <w:szCs w:val="20"/>
              </w:rPr>
              <w:t xml:space="preserve">Group </w:t>
            </w:r>
            <w:r w:rsidR="00601A9E" w:rsidRPr="005829B6">
              <w:rPr>
                <w:rFonts w:ascii="Arial" w:hAnsi="Arial" w:cs="Arial"/>
                <w:b/>
                <w:bCs/>
                <w:color w:val="4472C4" w:themeColor="accent1"/>
                <w:sz w:val="20"/>
                <w:szCs w:val="20"/>
              </w:rPr>
              <w:t>3</w:t>
            </w:r>
            <w:r w:rsidRPr="005829B6">
              <w:rPr>
                <w:rFonts w:ascii="Arial" w:hAnsi="Arial" w:cs="Arial"/>
                <w:color w:val="4472C4" w:themeColor="accent1"/>
                <w:sz w:val="20"/>
                <w:szCs w:val="20"/>
              </w:rPr>
              <w:t xml:space="preserve"> </w:t>
            </w:r>
            <w:r w:rsidR="00601A9E" w:rsidRPr="005829B6">
              <w:rPr>
                <w:rFonts w:ascii="Arial" w:hAnsi="Arial" w:cs="Arial"/>
                <w:color w:val="4472C4" w:themeColor="accent1"/>
                <w:sz w:val="20"/>
                <w:szCs w:val="20"/>
              </w:rPr>
              <w:t>are</w:t>
            </w:r>
            <w:r w:rsidRPr="005829B6">
              <w:rPr>
                <w:rFonts w:ascii="Arial" w:hAnsi="Arial" w:cs="Arial"/>
                <w:color w:val="4472C4" w:themeColor="accent1"/>
                <w:sz w:val="20"/>
                <w:szCs w:val="20"/>
              </w:rPr>
              <w:t xml:space="preserve"> sandy clay loam.  They have low infiltration rates when thoroughly wetted and consist chiefly of soils with a layer that impedes downward movement of water and soils with moderately fine to fine structure.</w:t>
            </w:r>
            <w:r w:rsidR="008512E7" w:rsidRPr="005829B6">
              <w:rPr>
                <w:rFonts w:ascii="Arial" w:hAnsi="Arial" w:cs="Arial"/>
                <w:color w:val="4472C4" w:themeColor="accent1"/>
                <w:sz w:val="20"/>
                <w:szCs w:val="20"/>
              </w:rPr>
              <w:t xml:space="preserve">  They have a slow rate of transmission (0.17 to 0.27 inches per hour).</w:t>
            </w:r>
          </w:p>
          <w:p w14:paraId="0A9A8808" w14:textId="6602AE5B" w:rsidR="009800EA" w:rsidRPr="005829B6" w:rsidRDefault="009800EA" w:rsidP="009800EA">
            <w:pPr>
              <w:rPr>
                <w:rFonts w:ascii="Arial" w:hAnsi="Arial" w:cs="Arial"/>
                <w:color w:val="4472C4" w:themeColor="accent1"/>
                <w:sz w:val="20"/>
                <w:szCs w:val="20"/>
              </w:rPr>
            </w:pPr>
            <w:r w:rsidRPr="005829B6">
              <w:rPr>
                <w:rFonts w:ascii="Arial" w:hAnsi="Arial" w:cs="Arial"/>
                <w:b/>
                <w:bCs/>
                <w:color w:val="4472C4" w:themeColor="accent1"/>
                <w:sz w:val="20"/>
                <w:szCs w:val="20"/>
              </w:rPr>
              <w:t xml:space="preserve">Group </w:t>
            </w:r>
            <w:r w:rsidR="00601A9E" w:rsidRPr="005829B6">
              <w:rPr>
                <w:rFonts w:ascii="Arial" w:hAnsi="Arial" w:cs="Arial"/>
                <w:b/>
                <w:bCs/>
                <w:color w:val="4472C4" w:themeColor="accent1"/>
                <w:sz w:val="20"/>
                <w:szCs w:val="20"/>
              </w:rPr>
              <w:t>4</w:t>
            </w:r>
            <w:r w:rsidRPr="005829B6">
              <w:rPr>
                <w:rFonts w:ascii="Arial" w:hAnsi="Arial" w:cs="Arial"/>
                <w:color w:val="4472C4" w:themeColor="accent1"/>
                <w:sz w:val="20"/>
                <w:szCs w:val="20"/>
              </w:rPr>
              <w:t> </w:t>
            </w:r>
            <w:r w:rsidR="008512E7" w:rsidRPr="005829B6">
              <w:rPr>
                <w:rFonts w:ascii="Arial" w:hAnsi="Arial" w:cs="Arial"/>
                <w:b/>
                <w:bCs/>
                <w:color w:val="4472C4" w:themeColor="accent1"/>
                <w:sz w:val="20"/>
                <w:szCs w:val="20"/>
              </w:rPr>
              <w:t>(High runoff potential)</w:t>
            </w:r>
            <w:r w:rsidR="008512E7" w:rsidRPr="005829B6">
              <w:rPr>
                <w:rFonts w:ascii="Arial" w:hAnsi="Arial" w:cs="Arial"/>
                <w:color w:val="4472C4" w:themeColor="accent1"/>
                <w:sz w:val="20"/>
                <w:szCs w:val="20"/>
              </w:rPr>
              <w:t xml:space="preserve"> </w:t>
            </w:r>
            <w:r w:rsidRPr="005829B6">
              <w:rPr>
                <w:rFonts w:ascii="Arial" w:hAnsi="Arial" w:cs="Arial"/>
                <w:color w:val="4472C4" w:themeColor="accent1"/>
                <w:sz w:val="20"/>
                <w:szCs w:val="20"/>
              </w:rPr>
              <w:t xml:space="preserve">are clay loam, silty clay loam, sandy clay, silty </w:t>
            </w:r>
            <w:proofErr w:type="gramStart"/>
            <w:r w:rsidRPr="005829B6">
              <w:rPr>
                <w:rFonts w:ascii="Arial" w:hAnsi="Arial" w:cs="Arial"/>
                <w:color w:val="4472C4" w:themeColor="accent1"/>
                <w:sz w:val="20"/>
                <w:szCs w:val="20"/>
              </w:rPr>
              <w:t>clay</w:t>
            </w:r>
            <w:proofErr w:type="gramEnd"/>
            <w:r w:rsidRPr="005829B6">
              <w:rPr>
                <w:rFonts w:ascii="Arial" w:hAnsi="Arial" w:cs="Arial"/>
                <w:color w:val="4472C4" w:themeColor="accent1"/>
                <w:sz w:val="20"/>
                <w:szCs w:val="20"/>
              </w:rPr>
              <w:t xml:space="preserve"> or clay</w:t>
            </w:r>
            <w:r w:rsidR="00601A9E" w:rsidRPr="005829B6">
              <w:rPr>
                <w:rFonts w:ascii="Arial" w:hAnsi="Arial" w:cs="Arial"/>
                <w:color w:val="4472C4" w:themeColor="accent1"/>
                <w:sz w:val="20"/>
                <w:szCs w:val="20"/>
              </w:rPr>
              <w:t xml:space="preserve"> type soils</w:t>
            </w:r>
            <w:r w:rsidRPr="005829B6">
              <w:rPr>
                <w:rFonts w:ascii="Arial" w:hAnsi="Arial" w:cs="Arial"/>
                <w:color w:val="4472C4" w:themeColor="accent1"/>
                <w:sz w:val="20"/>
                <w:szCs w:val="20"/>
              </w:rPr>
              <w:t xml:space="preserve">. This HSG has the highest runoff potential.  They have very low infiltration rates when thoroughly wetted and consist chiefly of clay soils </w:t>
            </w:r>
            <w:r w:rsidRPr="005829B6">
              <w:rPr>
                <w:rFonts w:ascii="Arial" w:hAnsi="Arial" w:cs="Arial"/>
                <w:color w:val="4472C4" w:themeColor="accent1"/>
                <w:sz w:val="20"/>
                <w:szCs w:val="20"/>
              </w:rPr>
              <w:lastRenderedPageBreak/>
              <w:t xml:space="preserve">with a high swelling potential, soils with a permanent </w:t>
            </w:r>
            <w:proofErr w:type="gramStart"/>
            <w:r w:rsidRPr="005829B6">
              <w:rPr>
                <w:rFonts w:ascii="Arial" w:hAnsi="Arial" w:cs="Arial"/>
                <w:color w:val="4472C4" w:themeColor="accent1"/>
                <w:sz w:val="20"/>
                <w:szCs w:val="20"/>
              </w:rPr>
              <w:t>high water</w:t>
            </w:r>
            <w:proofErr w:type="gramEnd"/>
            <w:r w:rsidRPr="005829B6">
              <w:rPr>
                <w:rFonts w:ascii="Arial" w:hAnsi="Arial" w:cs="Arial"/>
                <w:color w:val="4472C4" w:themeColor="accent1"/>
                <w:sz w:val="20"/>
                <w:szCs w:val="20"/>
              </w:rPr>
              <w:t xml:space="preserve"> table, soils with a claypan or clay layer at or near the surface and shallow soils over nearly impervious material.</w:t>
            </w:r>
            <w:r w:rsidR="008512E7" w:rsidRPr="005829B6">
              <w:rPr>
                <w:rFonts w:ascii="Arial" w:hAnsi="Arial" w:cs="Arial"/>
                <w:color w:val="4472C4" w:themeColor="accent1"/>
                <w:sz w:val="20"/>
                <w:szCs w:val="20"/>
              </w:rPr>
              <w:t xml:space="preserve">  They have a very slow rate of water transmission (.02 to 0.1 inches per hour).</w:t>
            </w:r>
            <w:r w:rsidRPr="005829B6">
              <w:rPr>
                <w:rFonts w:ascii="Arial" w:hAnsi="Arial" w:cs="Arial"/>
                <w:color w:val="4472C4" w:themeColor="accent1"/>
                <w:sz w:val="20"/>
                <w:szCs w:val="20"/>
              </w:rPr>
              <w:t>]</w:t>
            </w:r>
          </w:p>
        </w:tc>
      </w:tr>
      <w:tr w:rsidR="00305916" w:rsidRPr="00E66398" w14:paraId="1F71E390" w14:textId="77777777" w:rsidTr="00B77F8A">
        <w:tc>
          <w:tcPr>
            <w:tcW w:w="4518" w:type="dxa"/>
          </w:tcPr>
          <w:p w14:paraId="0D612BF4" w14:textId="77777777" w:rsidR="00305916" w:rsidRPr="00E66398" w:rsidRDefault="00305916" w:rsidP="001D7934">
            <w:pPr>
              <w:rPr>
                <w:rFonts w:ascii="Arial" w:hAnsi="Arial" w:cs="Arial"/>
                <w:sz w:val="20"/>
                <w:szCs w:val="20"/>
              </w:rPr>
            </w:pPr>
            <w:r w:rsidRPr="00E66398">
              <w:rPr>
                <w:rFonts w:ascii="Arial" w:hAnsi="Arial" w:cs="Arial"/>
                <w:sz w:val="20"/>
                <w:szCs w:val="20"/>
              </w:rPr>
              <w:lastRenderedPageBreak/>
              <w:t>Total Project Site Area (acres)</w:t>
            </w:r>
          </w:p>
        </w:tc>
        <w:tc>
          <w:tcPr>
            <w:tcW w:w="4680" w:type="dxa"/>
          </w:tcPr>
          <w:p w14:paraId="63DFE570" w14:textId="77777777" w:rsidR="00305916" w:rsidRPr="00E66398" w:rsidRDefault="00305916" w:rsidP="00B77F8A">
            <w:pPr>
              <w:rPr>
                <w:rFonts w:ascii="Arial" w:hAnsi="Arial" w:cs="Arial"/>
                <w:sz w:val="20"/>
                <w:szCs w:val="20"/>
              </w:rPr>
            </w:pPr>
          </w:p>
        </w:tc>
      </w:tr>
      <w:tr w:rsidR="00305916" w:rsidRPr="00E66398" w14:paraId="4EB7E0B4" w14:textId="77777777" w:rsidTr="00B77F8A">
        <w:tc>
          <w:tcPr>
            <w:tcW w:w="4518" w:type="dxa"/>
          </w:tcPr>
          <w:p w14:paraId="6F33D809" w14:textId="77777777" w:rsidR="00305916" w:rsidRPr="00E66398" w:rsidRDefault="00305916" w:rsidP="001D7934">
            <w:pPr>
              <w:rPr>
                <w:rFonts w:ascii="Arial" w:hAnsi="Arial" w:cs="Arial"/>
                <w:sz w:val="20"/>
                <w:szCs w:val="20"/>
              </w:rPr>
            </w:pPr>
            <w:r w:rsidRPr="00E66398">
              <w:rPr>
                <w:rFonts w:ascii="Arial" w:hAnsi="Arial" w:cs="Arial"/>
                <w:sz w:val="20"/>
                <w:szCs w:val="20"/>
              </w:rPr>
              <w:t xml:space="preserve">Total </w:t>
            </w:r>
            <w:r w:rsidR="001D7934" w:rsidRPr="00E66398">
              <w:rPr>
                <w:rFonts w:ascii="Arial" w:hAnsi="Arial" w:cs="Arial"/>
                <w:sz w:val="20"/>
                <w:szCs w:val="20"/>
              </w:rPr>
              <w:t>New Impervious Surface Area</w:t>
            </w:r>
          </w:p>
        </w:tc>
        <w:tc>
          <w:tcPr>
            <w:tcW w:w="4680" w:type="dxa"/>
          </w:tcPr>
          <w:p w14:paraId="32F3D179" w14:textId="77777777" w:rsidR="00305916" w:rsidRPr="00E66398" w:rsidRDefault="00305916" w:rsidP="00B77F8A">
            <w:pPr>
              <w:rPr>
                <w:rFonts w:ascii="Arial" w:hAnsi="Arial" w:cs="Arial"/>
                <w:sz w:val="20"/>
                <w:szCs w:val="20"/>
              </w:rPr>
            </w:pPr>
          </w:p>
        </w:tc>
      </w:tr>
      <w:tr w:rsidR="00305916" w:rsidRPr="00E66398" w14:paraId="199651C3" w14:textId="77777777" w:rsidTr="00B77F8A">
        <w:tc>
          <w:tcPr>
            <w:tcW w:w="4518" w:type="dxa"/>
          </w:tcPr>
          <w:p w14:paraId="7F3439BF" w14:textId="77777777" w:rsidR="00305916" w:rsidRPr="00E66398" w:rsidRDefault="00305916" w:rsidP="001D7934">
            <w:pPr>
              <w:rPr>
                <w:rFonts w:ascii="Arial" w:hAnsi="Arial" w:cs="Arial"/>
                <w:sz w:val="20"/>
                <w:szCs w:val="20"/>
              </w:rPr>
            </w:pPr>
            <w:r w:rsidRPr="00E66398">
              <w:rPr>
                <w:rFonts w:ascii="Arial" w:hAnsi="Arial" w:cs="Arial"/>
                <w:sz w:val="20"/>
                <w:szCs w:val="20"/>
              </w:rPr>
              <w:t>Total Replaced Impervious Surface Area</w:t>
            </w:r>
          </w:p>
        </w:tc>
        <w:tc>
          <w:tcPr>
            <w:tcW w:w="4680" w:type="dxa"/>
          </w:tcPr>
          <w:p w14:paraId="119844DB" w14:textId="77777777" w:rsidR="00305916" w:rsidRPr="00E66398" w:rsidRDefault="00305916" w:rsidP="00B77F8A">
            <w:pPr>
              <w:rPr>
                <w:rFonts w:ascii="Arial" w:hAnsi="Arial" w:cs="Arial"/>
                <w:sz w:val="20"/>
                <w:szCs w:val="20"/>
              </w:rPr>
            </w:pPr>
          </w:p>
        </w:tc>
      </w:tr>
      <w:tr w:rsidR="00305916" w:rsidRPr="00E66398" w14:paraId="6175C3B0" w14:textId="77777777" w:rsidTr="00B77F8A">
        <w:tc>
          <w:tcPr>
            <w:tcW w:w="4518" w:type="dxa"/>
          </w:tcPr>
          <w:p w14:paraId="36CB7544" w14:textId="77777777" w:rsidR="00305916" w:rsidRPr="00E66398" w:rsidRDefault="00305916" w:rsidP="001D7934">
            <w:pPr>
              <w:rPr>
                <w:rFonts w:ascii="Arial" w:hAnsi="Arial" w:cs="Arial"/>
                <w:sz w:val="20"/>
                <w:szCs w:val="20"/>
              </w:rPr>
            </w:pPr>
            <w:r w:rsidRPr="00E66398">
              <w:rPr>
                <w:rFonts w:ascii="Arial" w:hAnsi="Arial" w:cs="Arial"/>
                <w:sz w:val="20"/>
                <w:szCs w:val="20"/>
              </w:rPr>
              <w:t>Total Pre-Project Impervious Surface Area</w:t>
            </w:r>
          </w:p>
        </w:tc>
        <w:tc>
          <w:tcPr>
            <w:tcW w:w="4680" w:type="dxa"/>
          </w:tcPr>
          <w:p w14:paraId="365E79DC" w14:textId="77777777" w:rsidR="00305916" w:rsidRPr="00E66398" w:rsidRDefault="00305916" w:rsidP="00B77F8A">
            <w:pPr>
              <w:rPr>
                <w:rFonts w:ascii="Arial" w:hAnsi="Arial" w:cs="Arial"/>
                <w:sz w:val="20"/>
                <w:szCs w:val="20"/>
              </w:rPr>
            </w:pPr>
          </w:p>
        </w:tc>
      </w:tr>
      <w:tr w:rsidR="00305916" w:rsidRPr="00E66398" w14:paraId="30429D19" w14:textId="77777777" w:rsidTr="00B77F8A">
        <w:tc>
          <w:tcPr>
            <w:tcW w:w="4518" w:type="dxa"/>
          </w:tcPr>
          <w:p w14:paraId="7DE11DD0" w14:textId="77777777" w:rsidR="00305916" w:rsidRPr="00E66398" w:rsidRDefault="00305916" w:rsidP="001D7934">
            <w:pPr>
              <w:rPr>
                <w:rFonts w:ascii="Arial" w:hAnsi="Arial" w:cs="Arial"/>
                <w:sz w:val="20"/>
                <w:szCs w:val="20"/>
              </w:rPr>
            </w:pPr>
            <w:r w:rsidRPr="00E66398">
              <w:rPr>
                <w:rFonts w:ascii="Arial" w:hAnsi="Arial" w:cs="Arial"/>
                <w:sz w:val="20"/>
                <w:szCs w:val="20"/>
              </w:rPr>
              <w:t>Total Post-Project Impervious Surface Area</w:t>
            </w:r>
          </w:p>
        </w:tc>
        <w:tc>
          <w:tcPr>
            <w:tcW w:w="4680" w:type="dxa"/>
          </w:tcPr>
          <w:p w14:paraId="40419D76" w14:textId="77777777" w:rsidR="00305916" w:rsidRPr="00E66398" w:rsidRDefault="00305916" w:rsidP="00B77F8A">
            <w:pPr>
              <w:rPr>
                <w:rFonts w:ascii="Arial" w:hAnsi="Arial" w:cs="Arial"/>
                <w:sz w:val="20"/>
                <w:szCs w:val="20"/>
              </w:rPr>
            </w:pPr>
          </w:p>
        </w:tc>
      </w:tr>
      <w:tr w:rsidR="001D7934" w:rsidRPr="00E66398" w14:paraId="52CE1AF4" w14:textId="77777777" w:rsidTr="0044039F">
        <w:tc>
          <w:tcPr>
            <w:tcW w:w="4518" w:type="dxa"/>
          </w:tcPr>
          <w:p w14:paraId="06918AC6" w14:textId="77777777" w:rsidR="001D7934" w:rsidRPr="00E66398" w:rsidRDefault="001D7934" w:rsidP="001D7934">
            <w:pPr>
              <w:rPr>
                <w:rFonts w:ascii="Arial" w:hAnsi="Arial" w:cs="Arial"/>
                <w:sz w:val="20"/>
                <w:szCs w:val="20"/>
              </w:rPr>
            </w:pPr>
            <w:r w:rsidRPr="00E66398">
              <w:rPr>
                <w:rFonts w:ascii="Arial" w:hAnsi="Arial" w:cs="Arial"/>
                <w:sz w:val="20"/>
                <w:szCs w:val="20"/>
              </w:rPr>
              <w:t>Net Impervious Area</w:t>
            </w:r>
            <w:r w:rsidR="00551878" w:rsidRPr="00E66398">
              <w:rPr>
                <w:rFonts w:ascii="Arial" w:hAnsi="Arial" w:cs="Arial"/>
                <w:sz w:val="20"/>
                <w:szCs w:val="20"/>
              </w:rPr>
              <w:t xml:space="preserve"> (Exhibit shall be provided to justify net impervious area results)</w:t>
            </w:r>
          </w:p>
        </w:tc>
        <w:tc>
          <w:tcPr>
            <w:tcW w:w="4680" w:type="dxa"/>
          </w:tcPr>
          <w:p w14:paraId="1885745F" w14:textId="77777777" w:rsidR="001D7934" w:rsidRPr="00E66398" w:rsidRDefault="001D7934" w:rsidP="00551878">
            <w:pPr>
              <w:rPr>
                <w:rFonts w:ascii="Arial" w:hAnsi="Arial" w:cs="Arial"/>
                <w:sz w:val="20"/>
                <w:szCs w:val="20"/>
              </w:rPr>
            </w:pPr>
            <w:r w:rsidRPr="00E66398">
              <w:rPr>
                <w:rFonts w:ascii="Arial" w:hAnsi="Arial" w:cs="Arial"/>
                <w:color w:val="4472C4" w:themeColor="accent1"/>
                <w:sz w:val="20"/>
                <w:szCs w:val="20"/>
              </w:rPr>
              <w:t>[</w:t>
            </w:r>
            <w:r w:rsidR="00551878" w:rsidRPr="00E66398">
              <w:rPr>
                <w:rFonts w:ascii="Arial" w:hAnsi="Arial" w:cs="Arial"/>
                <w:color w:val="4472C4" w:themeColor="accent1"/>
                <w:sz w:val="20"/>
                <w:szCs w:val="20"/>
              </w:rPr>
              <w:t>New Imp. Area + Reconstructed Imp. Area – (Total Pre-Project Imp. Area – Total Post-Project Imp. Area)]</w:t>
            </w:r>
          </w:p>
        </w:tc>
      </w:tr>
      <w:tr w:rsidR="000B3861" w:rsidRPr="00E66398" w14:paraId="7C116A65" w14:textId="77777777" w:rsidTr="0044039F">
        <w:tc>
          <w:tcPr>
            <w:tcW w:w="4518" w:type="dxa"/>
          </w:tcPr>
          <w:p w14:paraId="47ECF68E" w14:textId="77777777" w:rsidR="000B3861" w:rsidRPr="00E66398" w:rsidRDefault="000B3861" w:rsidP="001D7934">
            <w:pPr>
              <w:rPr>
                <w:rFonts w:ascii="Arial" w:hAnsi="Arial" w:cs="Arial"/>
                <w:sz w:val="20"/>
                <w:szCs w:val="20"/>
              </w:rPr>
            </w:pPr>
            <w:r w:rsidRPr="00E66398">
              <w:rPr>
                <w:rFonts w:ascii="Arial" w:hAnsi="Arial" w:cs="Arial"/>
                <w:sz w:val="20"/>
                <w:szCs w:val="20"/>
              </w:rPr>
              <w:t>Watershed Management Zone</w:t>
            </w:r>
            <w:r w:rsidR="001D7934" w:rsidRPr="00E66398">
              <w:rPr>
                <w:rFonts w:ascii="Arial" w:hAnsi="Arial" w:cs="Arial"/>
                <w:sz w:val="20"/>
                <w:szCs w:val="20"/>
              </w:rPr>
              <w:t>(s)</w:t>
            </w:r>
          </w:p>
        </w:tc>
        <w:tc>
          <w:tcPr>
            <w:tcW w:w="4680" w:type="dxa"/>
          </w:tcPr>
          <w:p w14:paraId="68BB7F59" w14:textId="77777777" w:rsidR="000B3861" w:rsidRPr="00E66398" w:rsidRDefault="000B3861" w:rsidP="001D7934">
            <w:pPr>
              <w:rPr>
                <w:rFonts w:ascii="Arial" w:hAnsi="Arial" w:cs="Arial"/>
                <w:sz w:val="20"/>
                <w:szCs w:val="20"/>
              </w:rPr>
            </w:pPr>
          </w:p>
        </w:tc>
      </w:tr>
      <w:tr w:rsidR="000B3861" w:rsidRPr="00E66398" w14:paraId="672B5A51" w14:textId="77777777" w:rsidTr="0044039F">
        <w:tc>
          <w:tcPr>
            <w:tcW w:w="4518" w:type="dxa"/>
          </w:tcPr>
          <w:p w14:paraId="432BA891" w14:textId="77777777" w:rsidR="000B3861" w:rsidRPr="00E66398" w:rsidRDefault="000B3861" w:rsidP="001D7934">
            <w:pPr>
              <w:rPr>
                <w:rFonts w:ascii="Arial" w:hAnsi="Arial" w:cs="Arial"/>
                <w:sz w:val="20"/>
                <w:szCs w:val="20"/>
              </w:rPr>
            </w:pPr>
            <w:r w:rsidRPr="00E66398">
              <w:rPr>
                <w:rFonts w:ascii="Arial" w:hAnsi="Arial" w:cs="Arial"/>
                <w:sz w:val="20"/>
                <w:szCs w:val="20"/>
              </w:rPr>
              <w:t>Design Storm Frequency and Depth</w:t>
            </w:r>
          </w:p>
        </w:tc>
        <w:tc>
          <w:tcPr>
            <w:tcW w:w="4680" w:type="dxa"/>
          </w:tcPr>
          <w:p w14:paraId="7CEE9086" w14:textId="77777777" w:rsidR="000B3861" w:rsidRPr="00E66398" w:rsidRDefault="00307FBC" w:rsidP="001D7934">
            <w:pPr>
              <w:rPr>
                <w:rFonts w:ascii="Arial" w:hAnsi="Arial" w:cs="Arial"/>
                <w:sz w:val="20"/>
                <w:szCs w:val="20"/>
              </w:rPr>
            </w:pPr>
            <w:r w:rsidRPr="00E66398">
              <w:rPr>
                <w:rFonts w:ascii="Arial" w:hAnsi="Arial" w:cs="Arial"/>
                <w:color w:val="4472C4" w:themeColor="accent1"/>
                <w:sz w:val="20"/>
                <w:szCs w:val="20"/>
              </w:rPr>
              <w:t>[</w:t>
            </w:r>
            <w:r w:rsidR="00C403DD" w:rsidRPr="00E66398">
              <w:rPr>
                <w:rFonts w:ascii="Arial" w:hAnsi="Arial" w:cs="Arial"/>
                <w:color w:val="4472C4" w:themeColor="accent1"/>
                <w:sz w:val="20"/>
                <w:szCs w:val="20"/>
              </w:rPr>
              <w:t>85-percentile depth or</w:t>
            </w:r>
            <w:r w:rsidR="00551878" w:rsidRPr="00E66398">
              <w:rPr>
                <w:rFonts w:ascii="Arial" w:hAnsi="Arial" w:cs="Arial"/>
                <w:color w:val="4472C4" w:themeColor="accent1"/>
                <w:sz w:val="20"/>
                <w:szCs w:val="20"/>
              </w:rPr>
              <w:t xml:space="preserve"> 95-percentile depth]</w:t>
            </w:r>
          </w:p>
        </w:tc>
      </w:tr>
      <w:tr w:rsidR="004C5203" w:rsidRPr="00E66398" w14:paraId="0AA16B36" w14:textId="77777777" w:rsidTr="0044039F">
        <w:tc>
          <w:tcPr>
            <w:tcW w:w="4518" w:type="dxa"/>
          </w:tcPr>
          <w:p w14:paraId="0534B62A" w14:textId="77777777" w:rsidR="004C5203" w:rsidRPr="00E66398" w:rsidRDefault="004C5203" w:rsidP="001D7934">
            <w:pPr>
              <w:rPr>
                <w:rFonts w:ascii="Arial" w:hAnsi="Arial" w:cs="Arial"/>
                <w:sz w:val="20"/>
                <w:szCs w:val="20"/>
              </w:rPr>
            </w:pPr>
            <w:r w:rsidRPr="00E66398">
              <w:rPr>
                <w:rFonts w:ascii="Arial" w:hAnsi="Arial" w:cs="Arial"/>
                <w:sz w:val="20"/>
                <w:szCs w:val="20"/>
              </w:rPr>
              <w:t>Drainage Report Name</w:t>
            </w:r>
          </w:p>
        </w:tc>
        <w:tc>
          <w:tcPr>
            <w:tcW w:w="4680" w:type="dxa"/>
          </w:tcPr>
          <w:p w14:paraId="523D097A" w14:textId="77777777" w:rsidR="004C5203" w:rsidRPr="00E66398" w:rsidRDefault="004C5203" w:rsidP="001D7934">
            <w:pPr>
              <w:rPr>
                <w:rFonts w:ascii="Arial" w:hAnsi="Arial" w:cs="Arial"/>
                <w:sz w:val="20"/>
                <w:szCs w:val="20"/>
              </w:rPr>
            </w:pPr>
            <w:r w:rsidRPr="00E66398">
              <w:rPr>
                <w:rFonts w:ascii="Arial" w:hAnsi="Arial" w:cs="Arial"/>
                <w:sz w:val="20"/>
                <w:szCs w:val="20"/>
              </w:rPr>
              <w:t>[</w:t>
            </w:r>
            <w:r w:rsidRPr="00E66398">
              <w:rPr>
                <w:rFonts w:ascii="Arial" w:hAnsi="Arial" w:cs="Arial"/>
                <w:color w:val="4472C4" w:themeColor="accent1"/>
                <w:sz w:val="20"/>
                <w:szCs w:val="20"/>
              </w:rPr>
              <w:t>If PCR 4</w:t>
            </w:r>
            <w:r w:rsidRPr="00E66398">
              <w:rPr>
                <w:rFonts w:ascii="Arial" w:hAnsi="Arial" w:cs="Arial"/>
                <w:sz w:val="20"/>
                <w:szCs w:val="20"/>
              </w:rPr>
              <w:t>]</w:t>
            </w:r>
          </w:p>
        </w:tc>
      </w:tr>
    </w:tbl>
    <w:p w14:paraId="6D9A9A95" w14:textId="77777777" w:rsidR="00D54766" w:rsidRPr="00E66398" w:rsidRDefault="00D54766" w:rsidP="00900EBB">
      <w:pPr>
        <w:pStyle w:val="Heading1"/>
        <w:rPr>
          <w:rFonts w:ascii="Arial" w:hAnsi="Arial" w:cs="Arial"/>
          <w:sz w:val="20"/>
          <w:szCs w:val="20"/>
        </w:rPr>
      </w:pPr>
      <w:bookmarkStart w:id="4" w:name="_Toc511380296"/>
      <w:bookmarkStart w:id="5" w:name="_Toc511385073"/>
      <w:r w:rsidRPr="00E66398">
        <w:rPr>
          <w:rFonts w:ascii="Arial" w:hAnsi="Arial" w:cs="Arial"/>
          <w:sz w:val="20"/>
          <w:szCs w:val="20"/>
        </w:rPr>
        <w:t>Setting</w:t>
      </w:r>
      <w:bookmarkEnd w:id="4"/>
      <w:bookmarkEnd w:id="5"/>
    </w:p>
    <w:p w14:paraId="5F292729" w14:textId="77777777" w:rsidR="001A455E" w:rsidRPr="00E66398" w:rsidRDefault="001A455E" w:rsidP="001D7934">
      <w:pPr>
        <w:pStyle w:val="Heading2"/>
        <w:rPr>
          <w:rFonts w:ascii="Arial" w:hAnsi="Arial" w:cs="Arial"/>
          <w:szCs w:val="20"/>
        </w:rPr>
      </w:pPr>
      <w:bookmarkStart w:id="6" w:name="_Toc511380297"/>
      <w:bookmarkStart w:id="7" w:name="_Toc511385074"/>
      <w:r w:rsidRPr="00E66398">
        <w:rPr>
          <w:rFonts w:ascii="Arial" w:hAnsi="Arial" w:cs="Arial"/>
          <w:szCs w:val="20"/>
        </w:rPr>
        <w:t>Project</w:t>
      </w:r>
      <w:r w:rsidR="001A4D00" w:rsidRPr="00E66398">
        <w:rPr>
          <w:rFonts w:ascii="Arial" w:hAnsi="Arial" w:cs="Arial"/>
          <w:szCs w:val="20"/>
        </w:rPr>
        <w:t xml:space="preserve"> Location and </w:t>
      </w:r>
      <w:r w:rsidRPr="00E66398">
        <w:rPr>
          <w:rFonts w:ascii="Arial" w:hAnsi="Arial" w:cs="Arial"/>
          <w:szCs w:val="20"/>
        </w:rPr>
        <w:t>Description</w:t>
      </w:r>
      <w:bookmarkEnd w:id="0"/>
      <w:bookmarkEnd w:id="6"/>
      <w:bookmarkEnd w:id="7"/>
    </w:p>
    <w:p w14:paraId="48D0326D" w14:textId="77777777" w:rsidR="00C02E5F" w:rsidRPr="00E66398" w:rsidRDefault="00934C77" w:rsidP="001D7934">
      <w:pPr>
        <w:rPr>
          <w:rFonts w:ascii="Arial" w:hAnsi="Arial" w:cs="Arial"/>
          <w:color w:val="4472C4" w:themeColor="accent1"/>
        </w:rPr>
      </w:pPr>
      <w:r w:rsidRPr="00E66398">
        <w:rPr>
          <w:rFonts w:ascii="Arial" w:hAnsi="Arial" w:cs="Arial"/>
          <w:color w:val="4472C4" w:themeColor="accent1"/>
          <w:sz w:val="20"/>
          <w:szCs w:val="20"/>
        </w:rPr>
        <w:t>[</w:t>
      </w:r>
      <w:r w:rsidR="007F08C1" w:rsidRPr="00E66398">
        <w:rPr>
          <w:rFonts w:ascii="Arial" w:hAnsi="Arial" w:cs="Arial"/>
          <w:color w:val="4472C4" w:themeColor="accent1"/>
          <w:sz w:val="20"/>
          <w:szCs w:val="20"/>
        </w:rPr>
        <w:t>Include s</w:t>
      </w:r>
      <w:r w:rsidR="000531E0" w:rsidRPr="00E66398">
        <w:rPr>
          <w:rFonts w:ascii="Arial" w:hAnsi="Arial" w:cs="Arial"/>
          <w:color w:val="4472C4" w:themeColor="accent1"/>
          <w:sz w:val="20"/>
          <w:szCs w:val="20"/>
        </w:rPr>
        <w:t>ite location, division of parcels,</w:t>
      </w:r>
      <w:r w:rsidR="00C403DD" w:rsidRPr="00E66398">
        <w:rPr>
          <w:rFonts w:ascii="Arial" w:hAnsi="Arial" w:cs="Arial"/>
          <w:color w:val="4472C4" w:themeColor="accent1"/>
          <w:sz w:val="20"/>
          <w:szCs w:val="20"/>
        </w:rPr>
        <w:t xml:space="preserve"> existing and intended</w:t>
      </w:r>
      <w:r w:rsidR="000531E0" w:rsidRPr="00E66398">
        <w:rPr>
          <w:rFonts w:ascii="Arial" w:hAnsi="Arial" w:cs="Arial"/>
          <w:color w:val="4472C4" w:themeColor="accent1"/>
          <w:sz w:val="20"/>
          <w:szCs w:val="20"/>
        </w:rPr>
        <w:t xml:space="preserve"> </w:t>
      </w:r>
      <w:r w:rsidR="00551878" w:rsidRPr="00E66398">
        <w:rPr>
          <w:rFonts w:ascii="Arial" w:hAnsi="Arial" w:cs="Arial"/>
          <w:color w:val="4472C4" w:themeColor="accent1"/>
          <w:sz w:val="20"/>
          <w:szCs w:val="20"/>
        </w:rPr>
        <w:t>site use (</w:t>
      </w:r>
      <w:proofErr w:type="gramStart"/>
      <w:r w:rsidR="00551878" w:rsidRPr="00E66398">
        <w:rPr>
          <w:rFonts w:ascii="Arial" w:hAnsi="Arial" w:cs="Arial"/>
          <w:color w:val="4472C4" w:themeColor="accent1"/>
          <w:sz w:val="20"/>
          <w:szCs w:val="20"/>
        </w:rPr>
        <w:t>i.e.</w:t>
      </w:r>
      <w:proofErr w:type="gramEnd"/>
      <w:r w:rsidR="00551878" w:rsidRPr="00E66398">
        <w:rPr>
          <w:rFonts w:ascii="Arial" w:hAnsi="Arial" w:cs="Arial"/>
          <w:color w:val="4472C4" w:themeColor="accent1"/>
          <w:sz w:val="20"/>
          <w:szCs w:val="20"/>
        </w:rPr>
        <w:t xml:space="preserve"> parking lot, open space), </w:t>
      </w:r>
      <w:r w:rsidR="000531E0" w:rsidRPr="00E66398">
        <w:rPr>
          <w:rFonts w:ascii="Arial" w:hAnsi="Arial" w:cs="Arial"/>
          <w:color w:val="4472C4" w:themeColor="accent1"/>
          <w:sz w:val="20"/>
          <w:szCs w:val="20"/>
        </w:rPr>
        <w:t xml:space="preserve">zoning, setback and open space requirements, project phasing, number of residential units or square footage of office or retail, parking requirements, neighborhood character, other notable project </w:t>
      </w:r>
      <w:r w:rsidR="000531E0" w:rsidRPr="00E66398">
        <w:rPr>
          <w:rFonts w:ascii="Arial" w:hAnsi="Arial" w:cs="Arial"/>
          <w:color w:val="4472C4" w:themeColor="accent1"/>
        </w:rPr>
        <w:t xml:space="preserve">characteristics. </w:t>
      </w:r>
      <w:r w:rsidR="00C02E5F" w:rsidRPr="00E66398">
        <w:rPr>
          <w:rFonts w:ascii="Arial" w:hAnsi="Arial" w:cs="Arial"/>
          <w:color w:val="4472C4" w:themeColor="accent1"/>
        </w:rPr>
        <w:t>A vicinity map may also be useful.</w:t>
      </w:r>
      <w:r w:rsidRPr="00E66398">
        <w:rPr>
          <w:rFonts w:ascii="Arial" w:hAnsi="Arial" w:cs="Arial"/>
          <w:color w:val="4472C4" w:themeColor="accent1"/>
        </w:rPr>
        <w:t>]</w:t>
      </w:r>
    </w:p>
    <w:p w14:paraId="762B53F7" w14:textId="77777777" w:rsidR="00911A45" w:rsidRPr="00E66398" w:rsidRDefault="00911A45" w:rsidP="001D7934">
      <w:pPr>
        <w:pStyle w:val="Heading2"/>
        <w:rPr>
          <w:rFonts w:ascii="Arial" w:hAnsi="Arial" w:cs="Arial"/>
          <w:sz w:val="22"/>
          <w:szCs w:val="22"/>
        </w:rPr>
      </w:pPr>
      <w:bookmarkStart w:id="8" w:name="_Toc91342454"/>
      <w:bookmarkStart w:id="9" w:name="_Toc511380298"/>
      <w:bookmarkStart w:id="10" w:name="_Toc511385075"/>
      <w:r w:rsidRPr="00E66398">
        <w:rPr>
          <w:rFonts w:ascii="Arial" w:hAnsi="Arial" w:cs="Arial"/>
          <w:sz w:val="22"/>
          <w:szCs w:val="22"/>
        </w:rPr>
        <w:t xml:space="preserve">Existing Site </w:t>
      </w:r>
      <w:r w:rsidR="001A4D00" w:rsidRPr="00E66398">
        <w:rPr>
          <w:rFonts w:ascii="Arial" w:hAnsi="Arial" w:cs="Arial"/>
          <w:sz w:val="22"/>
          <w:szCs w:val="22"/>
        </w:rPr>
        <w:t xml:space="preserve">Features and </w:t>
      </w:r>
      <w:r w:rsidRPr="00E66398">
        <w:rPr>
          <w:rFonts w:ascii="Arial" w:hAnsi="Arial" w:cs="Arial"/>
          <w:sz w:val="22"/>
          <w:szCs w:val="22"/>
        </w:rPr>
        <w:t>Condition</w:t>
      </w:r>
      <w:bookmarkEnd w:id="8"/>
      <w:r w:rsidR="001A4D00" w:rsidRPr="00E66398">
        <w:rPr>
          <w:rFonts w:ascii="Arial" w:hAnsi="Arial" w:cs="Arial"/>
          <w:sz w:val="22"/>
          <w:szCs w:val="22"/>
        </w:rPr>
        <w:t>s</w:t>
      </w:r>
      <w:bookmarkEnd w:id="9"/>
      <w:bookmarkEnd w:id="10"/>
    </w:p>
    <w:p w14:paraId="774118CC" w14:textId="1C311A09" w:rsidR="00B97A4A" w:rsidRDefault="00934C77" w:rsidP="001D7934">
      <w:pPr>
        <w:rPr>
          <w:rFonts w:ascii="Arial" w:hAnsi="Arial" w:cs="Arial"/>
          <w:color w:val="4472C4" w:themeColor="accent1"/>
        </w:rPr>
      </w:pPr>
      <w:r w:rsidRPr="00E66398">
        <w:rPr>
          <w:rFonts w:ascii="Arial" w:hAnsi="Arial" w:cs="Arial"/>
          <w:color w:val="4472C4" w:themeColor="accent1"/>
        </w:rPr>
        <w:t>[</w:t>
      </w:r>
      <w:r w:rsidR="007F08C1" w:rsidRPr="00E66398">
        <w:rPr>
          <w:rFonts w:ascii="Arial" w:hAnsi="Arial" w:cs="Arial"/>
          <w:color w:val="4472C4" w:themeColor="accent1"/>
        </w:rPr>
        <w:t>Include s</w:t>
      </w:r>
      <w:r w:rsidR="00B97A4A" w:rsidRPr="00E66398">
        <w:rPr>
          <w:rFonts w:ascii="Arial" w:hAnsi="Arial" w:cs="Arial"/>
          <w:color w:val="4472C4" w:themeColor="accent1"/>
        </w:rPr>
        <w:t>ite size, shape, and topography. Hydrologic features, inclu</w:t>
      </w:r>
      <w:r w:rsidR="00152652" w:rsidRPr="00E66398">
        <w:rPr>
          <w:rFonts w:ascii="Arial" w:hAnsi="Arial" w:cs="Arial"/>
          <w:color w:val="4472C4" w:themeColor="accent1"/>
        </w:rPr>
        <w:t>d</w:t>
      </w:r>
      <w:r w:rsidR="00B97A4A" w:rsidRPr="00E66398">
        <w:rPr>
          <w:rFonts w:ascii="Arial" w:hAnsi="Arial" w:cs="Arial"/>
          <w:color w:val="4472C4" w:themeColor="accent1"/>
        </w:rPr>
        <w:t xml:space="preserve">ing any contiguous natural areas, wetlands, watercourses, </w:t>
      </w:r>
      <w:proofErr w:type="gramStart"/>
      <w:r w:rsidR="00FE42BC" w:rsidRPr="00E66398">
        <w:rPr>
          <w:rFonts w:ascii="Arial" w:hAnsi="Arial" w:cs="Arial"/>
          <w:color w:val="4472C4" w:themeColor="accent1"/>
        </w:rPr>
        <w:t>seeps</w:t>
      </w:r>
      <w:proofErr w:type="gramEnd"/>
      <w:r w:rsidR="00FE42BC" w:rsidRPr="00E66398">
        <w:rPr>
          <w:rFonts w:ascii="Arial" w:hAnsi="Arial" w:cs="Arial"/>
          <w:color w:val="4472C4" w:themeColor="accent1"/>
        </w:rPr>
        <w:t xml:space="preserve"> </w:t>
      </w:r>
      <w:r w:rsidR="00B97A4A" w:rsidRPr="00E66398">
        <w:rPr>
          <w:rFonts w:ascii="Arial" w:hAnsi="Arial" w:cs="Arial"/>
          <w:color w:val="4472C4" w:themeColor="accent1"/>
        </w:rPr>
        <w:t xml:space="preserve">or springs. Existing land uses. Soil types and hydrologic soil groups, vegetative cover, and impervious areas, if any. </w:t>
      </w:r>
      <w:r w:rsidR="00FE42BC" w:rsidRPr="00E66398">
        <w:rPr>
          <w:rFonts w:ascii="Arial" w:hAnsi="Arial" w:cs="Arial"/>
          <w:color w:val="4472C4" w:themeColor="accent1"/>
        </w:rPr>
        <w:t xml:space="preserve">Wells, landslides, slumps, or rock outcrops, if any. </w:t>
      </w:r>
      <w:r w:rsidR="00B97A4A" w:rsidRPr="00E66398">
        <w:rPr>
          <w:rFonts w:ascii="Arial" w:hAnsi="Arial" w:cs="Arial"/>
          <w:color w:val="4472C4" w:themeColor="accent1"/>
        </w:rPr>
        <w:t>Existing drainage for site and nearby areas, including location of municipal storm drains</w:t>
      </w:r>
      <w:r w:rsidR="00FF0DCC" w:rsidRPr="00E66398">
        <w:rPr>
          <w:rFonts w:ascii="Arial" w:hAnsi="Arial" w:cs="Arial"/>
          <w:color w:val="4472C4" w:themeColor="accent1"/>
        </w:rPr>
        <w:t>.]</w:t>
      </w:r>
    </w:p>
    <w:p w14:paraId="22C09F0B" w14:textId="77777777" w:rsidR="00CF081C" w:rsidRPr="00E66398" w:rsidRDefault="00CF081C" w:rsidP="001D7934">
      <w:pPr>
        <w:rPr>
          <w:rFonts w:ascii="Arial" w:hAnsi="Arial" w:cs="Arial"/>
          <w:color w:val="4472C4" w:themeColor="accent1"/>
        </w:rPr>
      </w:pPr>
    </w:p>
    <w:p w14:paraId="176143DF" w14:textId="77777777" w:rsidR="00AD573B" w:rsidRPr="00E66398" w:rsidRDefault="003544C8" w:rsidP="001D7934">
      <w:pPr>
        <w:pStyle w:val="Heading2"/>
        <w:rPr>
          <w:rFonts w:ascii="Arial" w:hAnsi="Arial" w:cs="Arial"/>
          <w:sz w:val="22"/>
          <w:szCs w:val="22"/>
        </w:rPr>
      </w:pPr>
      <w:bookmarkStart w:id="11" w:name="_Toc91342455"/>
      <w:bookmarkStart w:id="12" w:name="_Toc511380299"/>
      <w:bookmarkStart w:id="13" w:name="_Toc511385076"/>
      <w:r w:rsidRPr="00E66398">
        <w:rPr>
          <w:rFonts w:ascii="Arial" w:hAnsi="Arial" w:cs="Arial"/>
          <w:sz w:val="22"/>
          <w:szCs w:val="22"/>
        </w:rPr>
        <w:t>Opportunities and Constraints for Stormwater Control</w:t>
      </w:r>
      <w:bookmarkEnd w:id="11"/>
      <w:bookmarkEnd w:id="12"/>
      <w:bookmarkEnd w:id="13"/>
    </w:p>
    <w:p w14:paraId="09757BEF" w14:textId="77777777" w:rsidR="000B3861" w:rsidRPr="00E66398" w:rsidRDefault="000B3861" w:rsidP="001D7934">
      <w:pPr>
        <w:rPr>
          <w:rFonts w:ascii="Arial" w:hAnsi="Arial" w:cs="Arial"/>
          <w:color w:val="4472C4" w:themeColor="accent1"/>
        </w:rPr>
      </w:pPr>
      <w:r w:rsidRPr="00E66398">
        <w:rPr>
          <w:rFonts w:ascii="Arial" w:hAnsi="Arial" w:cs="Arial"/>
          <w:color w:val="4472C4" w:themeColor="accent1"/>
        </w:rPr>
        <w:t>[Examples of opportunities: Existing natural areas, low areas, oddly configured or otherwise unbuildable areas, easements and required landscape amenities including open space and buffers that might be used for bioretention facilities, and differences in elevation, which can provide needed hydraulic head.]</w:t>
      </w:r>
    </w:p>
    <w:p w14:paraId="7B2042F5" w14:textId="77777777" w:rsidR="00B97A4A" w:rsidRPr="00E66398" w:rsidRDefault="000B3861" w:rsidP="001D7934">
      <w:pPr>
        <w:rPr>
          <w:rFonts w:ascii="Arial" w:hAnsi="Arial" w:cs="Arial"/>
          <w:color w:val="4472C4" w:themeColor="accent1"/>
        </w:rPr>
      </w:pPr>
      <w:r w:rsidRPr="00E66398">
        <w:rPr>
          <w:rFonts w:ascii="Arial" w:hAnsi="Arial" w:cs="Arial"/>
          <w:color w:val="4472C4" w:themeColor="accent1"/>
        </w:rPr>
        <w:lastRenderedPageBreak/>
        <w:t xml:space="preserve"> </w:t>
      </w:r>
      <w:r w:rsidR="00934C77" w:rsidRPr="00E66398">
        <w:rPr>
          <w:rFonts w:ascii="Arial" w:hAnsi="Arial" w:cs="Arial"/>
          <w:color w:val="4472C4" w:themeColor="accent1"/>
        </w:rPr>
        <w:t>[</w:t>
      </w:r>
      <w:r w:rsidR="00B97A4A" w:rsidRPr="00E66398">
        <w:rPr>
          <w:rFonts w:ascii="Arial" w:hAnsi="Arial" w:cs="Arial"/>
          <w:color w:val="4472C4" w:themeColor="accent1"/>
        </w:rPr>
        <w:t>Examples of constraints: impermeable soils</w:t>
      </w:r>
      <w:r w:rsidR="00FE42BC" w:rsidRPr="00E66398">
        <w:rPr>
          <w:rFonts w:ascii="Arial" w:hAnsi="Arial" w:cs="Arial"/>
          <w:color w:val="4472C4" w:themeColor="accent1"/>
        </w:rPr>
        <w:t xml:space="preserve"> or near-surface bedrock</w:t>
      </w:r>
      <w:r w:rsidR="00B97A4A" w:rsidRPr="00E66398">
        <w:rPr>
          <w:rFonts w:ascii="Arial" w:hAnsi="Arial" w:cs="Arial"/>
          <w:color w:val="4472C4" w:themeColor="accent1"/>
        </w:rPr>
        <w:t xml:space="preserve">, high groundwater, groundwater pollution </w:t>
      </w:r>
      <w:r w:rsidR="005B3B94" w:rsidRPr="00E66398">
        <w:rPr>
          <w:rFonts w:ascii="Arial" w:hAnsi="Arial" w:cs="Arial"/>
          <w:color w:val="4472C4" w:themeColor="accent1"/>
        </w:rPr>
        <w:t>or contaminated soils, steep sl</w:t>
      </w:r>
      <w:r w:rsidR="00B97A4A" w:rsidRPr="00E66398">
        <w:rPr>
          <w:rFonts w:ascii="Arial" w:hAnsi="Arial" w:cs="Arial"/>
          <w:color w:val="4472C4" w:themeColor="accent1"/>
        </w:rPr>
        <w:t xml:space="preserve">opes, geotechnical instability, density/high-intensity land use, heavy pedestrian or vehicular traffic, utility locations, </w:t>
      </w:r>
      <w:r w:rsidR="00551878" w:rsidRPr="00E66398">
        <w:rPr>
          <w:rFonts w:ascii="Arial" w:hAnsi="Arial" w:cs="Arial"/>
          <w:color w:val="4472C4" w:themeColor="accent1"/>
        </w:rPr>
        <w:t xml:space="preserve">archaeology, </w:t>
      </w:r>
      <w:r w:rsidR="00B97A4A" w:rsidRPr="00E66398">
        <w:rPr>
          <w:rFonts w:ascii="Arial" w:hAnsi="Arial" w:cs="Arial"/>
          <w:color w:val="4472C4" w:themeColor="accent1"/>
        </w:rPr>
        <w:t>safety concerns.</w:t>
      </w:r>
      <w:r w:rsidR="00934C77" w:rsidRPr="00E66398">
        <w:rPr>
          <w:rFonts w:ascii="Arial" w:hAnsi="Arial" w:cs="Arial"/>
          <w:color w:val="4472C4" w:themeColor="accent1"/>
        </w:rPr>
        <w:t>]</w:t>
      </w:r>
    </w:p>
    <w:p w14:paraId="1FB5A79E" w14:textId="77777777" w:rsidR="002350ED" w:rsidRPr="00E66398" w:rsidRDefault="003C50FE" w:rsidP="001D7934">
      <w:pPr>
        <w:pStyle w:val="Heading1"/>
        <w:rPr>
          <w:rFonts w:ascii="Arial" w:hAnsi="Arial" w:cs="Arial"/>
          <w:szCs w:val="22"/>
        </w:rPr>
      </w:pPr>
      <w:bookmarkStart w:id="14" w:name="_Toc511380300"/>
      <w:bookmarkStart w:id="15" w:name="_Toc511385077"/>
      <w:r w:rsidRPr="00E66398">
        <w:rPr>
          <w:rFonts w:ascii="Arial" w:hAnsi="Arial" w:cs="Arial"/>
          <w:szCs w:val="22"/>
        </w:rPr>
        <w:t>Low Impact Development Design</w:t>
      </w:r>
      <w:r w:rsidR="00634536" w:rsidRPr="00E66398">
        <w:rPr>
          <w:rFonts w:ascii="Arial" w:hAnsi="Arial" w:cs="Arial"/>
          <w:szCs w:val="22"/>
        </w:rPr>
        <w:t xml:space="preserve"> Strategies</w:t>
      </w:r>
      <w:bookmarkEnd w:id="14"/>
      <w:bookmarkEnd w:id="15"/>
    </w:p>
    <w:p w14:paraId="16EC208F" w14:textId="77777777" w:rsidR="00634536" w:rsidRPr="00E66398" w:rsidRDefault="00634536" w:rsidP="001D7934">
      <w:pPr>
        <w:pStyle w:val="Heading2"/>
        <w:rPr>
          <w:rFonts w:ascii="Arial" w:hAnsi="Arial" w:cs="Arial"/>
          <w:sz w:val="22"/>
          <w:szCs w:val="22"/>
        </w:rPr>
      </w:pPr>
      <w:bookmarkStart w:id="16" w:name="_Toc511380301"/>
      <w:bookmarkStart w:id="17" w:name="_Toc511385078"/>
      <w:r w:rsidRPr="00E66398">
        <w:rPr>
          <w:rFonts w:ascii="Arial" w:hAnsi="Arial" w:cs="Arial"/>
          <w:sz w:val="22"/>
          <w:szCs w:val="22"/>
        </w:rPr>
        <w:t>Optimization of Site Layout</w:t>
      </w:r>
      <w:bookmarkEnd w:id="16"/>
      <w:bookmarkEnd w:id="17"/>
    </w:p>
    <w:p w14:paraId="7BA9BE59" w14:textId="77777777" w:rsidR="00634536" w:rsidRPr="00E66398" w:rsidRDefault="00634536" w:rsidP="00DD3BE0">
      <w:pPr>
        <w:pStyle w:val="Heading3"/>
        <w:rPr>
          <w:rFonts w:ascii="Arial" w:hAnsi="Arial" w:cs="Arial"/>
        </w:rPr>
      </w:pPr>
      <w:bookmarkStart w:id="18" w:name="_Toc511380302"/>
      <w:bookmarkStart w:id="19" w:name="_Toc511385079"/>
      <w:r w:rsidRPr="00E66398">
        <w:rPr>
          <w:rFonts w:ascii="Arial" w:hAnsi="Arial" w:cs="Arial"/>
        </w:rPr>
        <w:t>Limitation of development envelope</w:t>
      </w:r>
      <w:bookmarkEnd w:id="18"/>
      <w:bookmarkEnd w:id="19"/>
    </w:p>
    <w:p w14:paraId="39F86993" w14:textId="77777777" w:rsidR="00634536" w:rsidRPr="00E66398" w:rsidRDefault="00634536" w:rsidP="00DD3BE0">
      <w:pPr>
        <w:pStyle w:val="Heading3"/>
        <w:rPr>
          <w:rFonts w:ascii="Arial" w:hAnsi="Arial" w:cs="Arial"/>
        </w:rPr>
      </w:pPr>
      <w:bookmarkStart w:id="20" w:name="_Toc511380303"/>
      <w:bookmarkStart w:id="21" w:name="_Toc511385080"/>
      <w:r w:rsidRPr="00E66398">
        <w:rPr>
          <w:rFonts w:ascii="Arial" w:hAnsi="Arial" w:cs="Arial"/>
        </w:rPr>
        <w:t>Preservation of natural drainage features</w:t>
      </w:r>
      <w:bookmarkEnd w:id="20"/>
      <w:bookmarkEnd w:id="21"/>
    </w:p>
    <w:p w14:paraId="09F6EF04" w14:textId="77777777" w:rsidR="00634536" w:rsidRPr="00E66398" w:rsidRDefault="00634536" w:rsidP="00DD3BE0">
      <w:pPr>
        <w:pStyle w:val="Heading3"/>
        <w:rPr>
          <w:rFonts w:ascii="Arial" w:hAnsi="Arial" w:cs="Arial"/>
        </w:rPr>
      </w:pPr>
      <w:bookmarkStart w:id="22" w:name="_Toc511380304"/>
      <w:bookmarkStart w:id="23" w:name="_Toc511385081"/>
      <w:r w:rsidRPr="00E66398">
        <w:rPr>
          <w:rFonts w:ascii="Arial" w:hAnsi="Arial" w:cs="Arial"/>
        </w:rPr>
        <w:t>Setbacks from creeks, wetlands, and riparian habitats</w:t>
      </w:r>
      <w:bookmarkEnd w:id="22"/>
      <w:bookmarkEnd w:id="23"/>
    </w:p>
    <w:p w14:paraId="613C3249" w14:textId="77777777" w:rsidR="00634536" w:rsidRPr="00E66398" w:rsidRDefault="00634536" w:rsidP="00DD3BE0">
      <w:pPr>
        <w:pStyle w:val="Heading3"/>
        <w:rPr>
          <w:rFonts w:ascii="Arial" w:hAnsi="Arial" w:cs="Arial"/>
        </w:rPr>
      </w:pPr>
      <w:bookmarkStart w:id="24" w:name="_Toc511380305"/>
      <w:bookmarkStart w:id="25" w:name="_Toc511385082"/>
      <w:r w:rsidRPr="00E66398">
        <w:rPr>
          <w:rFonts w:ascii="Arial" w:hAnsi="Arial" w:cs="Arial"/>
        </w:rPr>
        <w:t>Minimization of imperviousness</w:t>
      </w:r>
      <w:bookmarkEnd w:id="24"/>
      <w:bookmarkEnd w:id="25"/>
    </w:p>
    <w:p w14:paraId="5D61FF72" w14:textId="77777777" w:rsidR="00634536" w:rsidRPr="00E66398" w:rsidRDefault="00634536" w:rsidP="00DD3BE0">
      <w:pPr>
        <w:pStyle w:val="Heading3"/>
        <w:rPr>
          <w:rFonts w:ascii="Arial" w:hAnsi="Arial" w:cs="Arial"/>
        </w:rPr>
      </w:pPr>
      <w:bookmarkStart w:id="26" w:name="_Toc511380306"/>
      <w:bookmarkStart w:id="27" w:name="_Toc511385083"/>
      <w:r w:rsidRPr="00E66398">
        <w:rPr>
          <w:rFonts w:ascii="Arial" w:hAnsi="Arial" w:cs="Arial"/>
        </w:rPr>
        <w:t xml:space="preserve">Use of drainage as a design </w:t>
      </w:r>
      <w:proofErr w:type="gramStart"/>
      <w:r w:rsidRPr="00E66398">
        <w:rPr>
          <w:rFonts w:ascii="Arial" w:hAnsi="Arial" w:cs="Arial"/>
        </w:rPr>
        <w:t>element</w:t>
      </w:r>
      <w:bookmarkEnd w:id="26"/>
      <w:bookmarkEnd w:id="27"/>
      <w:proofErr w:type="gramEnd"/>
    </w:p>
    <w:p w14:paraId="1391ABF5" w14:textId="77777777" w:rsidR="00634536" w:rsidRPr="00E66398" w:rsidRDefault="00634536" w:rsidP="001D7934">
      <w:pPr>
        <w:pStyle w:val="Heading2"/>
        <w:rPr>
          <w:rFonts w:ascii="Arial" w:hAnsi="Arial" w:cs="Arial"/>
          <w:sz w:val="22"/>
          <w:szCs w:val="22"/>
        </w:rPr>
      </w:pPr>
      <w:bookmarkStart w:id="28" w:name="_Toc511380307"/>
      <w:bookmarkStart w:id="29" w:name="_Toc511385084"/>
      <w:r w:rsidRPr="00E66398">
        <w:rPr>
          <w:rFonts w:ascii="Arial" w:hAnsi="Arial" w:cs="Arial"/>
          <w:sz w:val="22"/>
          <w:szCs w:val="22"/>
        </w:rPr>
        <w:t>Use of Permeable Pavements</w:t>
      </w:r>
      <w:r w:rsidR="00551878" w:rsidRPr="00E66398">
        <w:rPr>
          <w:rFonts w:ascii="Arial" w:hAnsi="Arial" w:cs="Arial"/>
          <w:sz w:val="22"/>
          <w:szCs w:val="22"/>
        </w:rPr>
        <w:t xml:space="preserve"> (</w:t>
      </w:r>
      <w:r w:rsidR="00FF0DCC" w:rsidRPr="00E66398">
        <w:rPr>
          <w:rFonts w:ascii="Arial" w:hAnsi="Arial" w:cs="Arial"/>
          <w:sz w:val="22"/>
          <w:szCs w:val="22"/>
        </w:rPr>
        <w:t>self-treating</w:t>
      </w:r>
      <w:r w:rsidR="00DC514B" w:rsidRPr="00E66398">
        <w:rPr>
          <w:rFonts w:ascii="Arial" w:hAnsi="Arial" w:cs="Arial"/>
          <w:sz w:val="22"/>
          <w:szCs w:val="22"/>
        </w:rPr>
        <w:t xml:space="preserve"> areas</w:t>
      </w:r>
      <w:r w:rsidR="00551878" w:rsidRPr="00E66398">
        <w:rPr>
          <w:rFonts w:ascii="Arial" w:hAnsi="Arial" w:cs="Arial"/>
          <w:sz w:val="22"/>
          <w:szCs w:val="22"/>
        </w:rPr>
        <w:t>)</w:t>
      </w:r>
      <w:bookmarkEnd w:id="28"/>
      <w:bookmarkEnd w:id="29"/>
    </w:p>
    <w:p w14:paraId="567E8CED" w14:textId="77777777" w:rsidR="00634536" w:rsidRPr="00E66398" w:rsidRDefault="00634536" w:rsidP="001D7934">
      <w:pPr>
        <w:pStyle w:val="Heading2"/>
        <w:rPr>
          <w:rFonts w:ascii="Arial" w:hAnsi="Arial" w:cs="Arial"/>
          <w:sz w:val="22"/>
          <w:szCs w:val="22"/>
        </w:rPr>
      </w:pPr>
      <w:bookmarkStart w:id="30" w:name="_Toc511380308"/>
      <w:bookmarkStart w:id="31" w:name="_Toc511385085"/>
      <w:r w:rsidRPr="00E66398">
        <w:rPr>
          <w:rFonts w:ascii="Arial" w:hAnsi="Arial" w:cs="Arial"/>
          <w:sz w:val="22"/>
          <w:szCs w:val="22"/>
        </w:rPr>
        <w:t>Dispersal of Runoff to Pervious Areas</w:t>
      </w:r>
      <w:r w:rsidR="00551878" w:rsidRPr="00E66398">
        <w:rPr>
          <w:rFonts w:ascii="Arial" w:hAnsi="Arial" w:cs="Arial"/>
          <w:sz w:val="22"/>
          <w:szCs w:val="22"/>
        </w:rPr>
        <w:t xml:space="preserve"> (</w:t>
      </w:r>
      <w:r w:rsidR="00FF0DCC" w:rsidRPr="00E66398">
        <w:rPr>
          <w:rFonts w:ascii="Arial" w:hAnsi="Arial" w:cs="Arial"/>
          <w:sz w:val="22"/>
          <w:szCs w:val="22"/>
        </w:rPr>
        <w:t>self-retaining</w:t>
      </w:r>
      <w:r w:rsidR="00551878" w:rsidRPr="00E66398">
        <w:rPr>
          <w:rFonts w:ascii="Arial" w:hAnsi="Arial" w:cs="Arial"/>
          <w:sz w:val="22"/>
          <w:szCs w:val="22"/>
        </w:rPr>
        <w:t xml:space="preserve"> </w:t>
      </w:r>
      <w:r w:rsidR="00DC514B" w:rsidRPr="00E66398">
        <w:rPr>
          <w:rFonts w:ascii="Arial" w:hAnsi="Arial" w:cs="Arial"/>
          <w:sz w:val="22"/>
          <w:szCs w:val="22"/>
        </w:rPr>
        <w:t>areas)</w:t>
      </w:r>
      <w:bookmarkEnd w:id="30"/>
      <w:bookmarkEnd w:id="31"/>
    </w:p>
    <w:p w14:paraId="4FF13F68" w14:textId="77777777" w:rsidR="00421F48" w:rsidRPr="00E66398" w:rsidRDefault="000B3861" w:rsidP="001D7934">
      <w:pPr>
        <w:pStyle w:val="Heading2"/>
        <w:rPr>
          <w:rFonts w:ascii="Arial" w:hAnsi="Arial" w:cs="Arial"/>
          <w:sz w:val="22"/>
          <w:szCs w:val="22"/>
        </w:rPr>
      </w:pPr>
      <w:bookmarkStart w:id="32" w:name="_Toc511380309"/>
      <w:bookmarkStart w:id="33" w:name="_Toc511385086"/>
      <w:r w:rsidRPr="00E66398">
        <w:rPr>
          <w:rFonts w:ascii="Arial" w:hAnsi="Arial" w:cs="Arial"/>
          <w:sz w:val="22"/>
          <w:szCs w:val="22"/>
        </w:rPr>
        <w:t>Stormwater Control Measures</w:t>
      </w:r>
      <w:bookmarkEnd w:id="32"/>
      <w:bookmarkEnd w:id="33"/>
    </w:p>
    <w:p w14:paraId="751A546A" w14:textId="77777777" w:rsidR="0006003B" w:rsidRPr="00E66398" w:rsidRDefault="0006003B" w:rsidP="001D7934">
      <w:pPr>
        <w:rPr>
          <w:rFonts w:ascii="Arial" w:hAnsi="Arial" w:cs="Arial"/>
        </w:rPr>
      </w:pPr>
    </w:p>
    <w:p w14:paraId="0E256C55" w14:textId="77777777" w:rsidR="00D965BB" w:rsidRPr="00E66398" w:rsidRDefault="000611B2" w:rsidP="001D7934">
      <w:pPr>
        <w:pStyle w:val="Heading1"/>
        <w:rPr>
          <w:rFonts w:ascii="Arial" w:hAnsi="Arial" w:cs="Arial"/>
          <w:szCs w:val="22"/>
        </w:rPr>
      </w:pPr>
      <w:bookmarkStart w:id="34" w:name="_Toc511380310"/>
      <w:bookmarkStart w:id="35" w:name="_Toc511385087"/>
      <w:r w:rsidRPr="00E66398">
        <w:rPr>
          <w:rFonts w:ascii="Arial" w:hAnsi="Arial" w:cs="Arial"/>
          <w:szCs w:val="22"/>
        </w:rPr>
        <w:t>Documentation of Drainage Design</w:t>
      </w:r>
      <w:bookmarkEnd w:id="34"/>
      <w:bookmarkEnd w:id="35"/>
    </w:p>
    <w:p w14:paraId="4CB9BC3D" w14:textId="77777777" w:rsidR="00A5678E" w:rsidRPr="00E66398" w:rsidRDefault="000611B2" w:rsidP="001D7934">
      <w:pPr>
        <w:pStyle w:val="Heading2"/>
        <w:rPr>
          <w:rFonts w:ascii="Arial" w:hAnsi="Arial" w:cs="Arial"/>
          <w:sz w:val="22"/>
          <w:szCs w:val="22"/>
        </w:rPr>
      </w:pPr>
      <w:bookmarkStart w:id="36" w:name="_Toc511380311"/>
      <w:bookmarkStart w:id="37" w:name="_Toc511385088"/>
      <w:r w:rsidRPr="00E66398">
        <w:rPr>
          <w:rFonts w:ascii="Arial" w:hAnsi="Arial" w:cs="Arial"/>
          <w:sz w:val="22"/>
          <w:szCs w:val="22"/>
        </w:rPr>
        <w:t>Drainage Management Area</w:t>
      </w:r>
      <w:r w:rsidR="00D8128F" w:rsidRPr="00E66398">
        <w:rPr>
          <w:rFonts w:ascii="Arial" w:hAnsi="Arial" w:cs="Arial"/>
          <w:sz w:val="22"/>
          <w:szCs w:val="22"/>
        </w:rPr>
        <w:t xml:space="preserve"> Characterization</w:t>
      </w:r>
      <w:bookmarkEnd w:id="36"/>
      <w:bookmarkEnd w:id="37"/>
    </w:p>
    <w:p w14:paraId="0C775551" w14:textId="77777777" w:rsidR="00EF342F" w:rsidRPr="00E66398" w:rsidRDefault="00936D2C" w:rsidP="00936D2C">
      <w:pPr>
        <w:rPr>
          <w:rFonts w:ascii="Arial" w:hAnsi="Arial" w:cs="Arial"/>
        </w:rPr>
      </w:pPr>
      <w:r w:rsidRPr="00E66398">
        <w:rPr>
          <w:rFonts w:ascii="Arial" w:hAnsi="Arial" w:cs="Arial"/>
        </w:rPr>
        <w:t xml:space="preserve">The DMA numbers below correspond with DMA numbers of DMA exhibit. </w:t>
      </w:r>
      <w:r w:rsidR="00051A94" w:rsidRPr="00E66398">
        <w:rPr>
          <w:rFonts w:ascii="Arial" w:hAnsi="Arial" w:cs="Arial"/>
        </w:rPr>
        <w:t xml:space="preserve">Each DMA has only one surface type. DMAs listed include all </w:t>
      </w:r>
      <w:r w:rsidR="0010594D" w:rsidRPr="00E66398">
        <w:rPr>
          <w:rFonts w:ascii="Arial" w:hAnsi="Arial" w:cs="Arial"/>
        </w:rPr>
        <w:t>impervious surfaces and all</w:t>
      </w:r>
      <w:r w:rsidR="00051A94" w:rsidRPr="00E66398">
        <w:rPr>
          <w:rFonts w:ascii="Arial" w:hAnsi="Arial" w:cs="Arial"/>
        </w:rPr>
        <w:t xml:space="preserve"> vegetated areas</w:t>
      </w:r>
      <w:r w:rsidR="0010594D" w:rsidRPr="00E66398">
        <w:rPr>
          <w:rFonts w:ascii="Arial" w:hAnsi="Arial" w:cs="Arial"/>
        </w:rPr>
        <w:t xml:space="preserve"> except those designated as structural control measures (SCMs). </w:t>
      </w:r>
    </w:p>
    <w:p w14:paraId="5910C024" w14:textId="77777777" w:rsidR="0010594D" w:rsidRPr="00E66398" w:rsidRDefault="0010594D" w:rsidP="00936D2C">
      <w:pPr>
        <w:rPr>
          <w:rFonts w:ascii="Arial" w:hAnsi="Arial" w:cs="Arial"/>
        </w:rPr>
      </w:pPr>
      <w:r w:rsidRPr="00E66398">
        <w:rPr>
          <w:rFonts w:ascii="Arial" w:hAnsi="Arial" w:cs="Arial"/>
        </w:rPr>
        <w:t>P</w:t>
      </w:r>
      <w:r w:rsidR="00280EFA" w:rsidRPr="00E66398">
        <w:rPr>
          <w:rFonts w:ascii="Arial" w:hAnsi="Arial" w:cs="Arial"/>
        </w:rPr>
        <w:t>er</w:t>
      </w:r>
      <w:r w:rsidRPr="00E66398">
        <w:rPr>
          <w:rFonts w:ascii="Arial" w:hAnsi="Arial" w:cs="Arial"/>
        </w:rPr>
        <w:t xml:space="preserve">vious areas are further categorized as either self-treating or self-retaining areas. </w:t>
      </w:r>
    </w:p>
    <w:p w14:paraId="72A81C5C" w14:textId="77777777" w:rsidR="0010594D" w:rsidRPr="00E66398" w:rsidRDefault="0010594D" w:rsidP="0010594D">
      <w:pPr>
        <w:numPr>
          <w:ilvl w:val="0"/>
          <w:numId w:val="38"/>
        </w:numPr>
        <w:rPr>
          <w:rFonts w:ascii="Arial" w:hAnsi="Arial" w:cs="Arial"/>
        </w:rPr>
      </w:pPr>
      <w:r w:rsidRPr="00E66398">
        <w:rPr>
          <w:rFonts w:ascii="Arial" w:hAnsi="Arial" w:cs="Arial"/>
        </w:rPr>
        <w:t>Areas designated as self-treating areas are undisturbed areas, or areas planted with native, drought-tolerant, or LID-appropriate vegetation and do not receive runoff from other areas.</w:t>
      </w:r>
    </w:p>
    <w:p w14:paraId="3654FC38" w14:textId="77777777" w:rsidR="0010594D" w:rsidRPr="00E66398" w:rsidRDefault="0010594D" w:rsidP="0010594D">
      <w:pPr>
        <w:numPr>
          <w:ilvl w:val="0"/>
          <w:numId w:val="38"/>
        </w:numPr>
        <w:rPr>
          <w:rFonts w:ascii="Arial" w:hAnsi="Arial" w:cs="Arial"/>
        </w:rPr>
      </w:pPr>
      <w:r w:rsidRPr="00E66398">
        <w:rPr>
          <w:rFonts w:ascii="Arial" w:hAnsi="Arial" w:cs="Arial"/>
        </w:rPr>
        <w:t>Areas designated as self-retaining are low-lying areas that receive runoff from adjoining areas.</w:t>
      </w:r>
      <w:r w:rsidR="000F4984" w:rsidRPr="00E66398">
        <w:rPr>
          <w:rFonts w:ascii="Arial" w:hAnsi="Arial" w:cs="Arial"/>
        </w:rPr>
        <w:t xml:space="preserve"> Site retaining areas may have natural vegetation, or be landscape, or may be porous pavements (where the soils underlying the porous pavements drain well enough to handle the additional run-on).</w:t>
      </w:r>
    </w:p>
    <w:p w14:paraId="755CC17D" w14:textId="77777777" w:rsidR="00D46FEC" w:rsidRPr="00E66398" w:rsidRDefault="00D46FEC" w:rsidP="00D46FEC">
      <w:pPr>
        <w:rPr>
          <w:rFonts w:ascii="Arial" w:hAnsi="Arial" w:cs="Arial"/>
        </w:rPr>
      </w:pPr>
    </w:p>
    <w:p w14:paraId="0277CDC1" w14:textId="77777777" w:rsidR="00D46FEC" w:rsidRPr="00E66398" w:rsidRDefault="00D46FEC" w:rsidP="00D46FEC">
      <w:pPr>
        <w:rPr>
          <w:rFonts w:ascii="Arial" w:hAnsi="Arial" w:cs="Arial"/>
        </w:rPr>
      </w:pPr>
      <w:r w:rsidRPr="00E66398">
        <w:rPr>
          <w:rFonts w:ascii="Arial" w:hAnsi="Arial" w:cs="Arial"/>
        </w:rPr>
        <w:t>Summarize approach to managing different types of drainages.</w:t>
      </w:r>
    </w:p>
    <w:p w14:paraId="491D039C" w14:textId="77777777" w:rsidR="00DD3BE0" w:rsidRPr="00E66398" w:rsidRDefault="005010EA" w:rsidP="00DD3BE0">
      <w:pPr>
        <w:pStyle w:val="Caption"/>
        <w:keepNext/>
        <w:rPr>
          <w:rStyle w:val="Emphasis"/>
          <w:rFonts w:ascii="Arial" w:hAnsi="Arial" w:cs="Arial"/>
          <w:sz w:val="24"/>
          <w:szCs w:val="24"/>
        </w:rPr>
      </w:pPr>
      <w:bookmarkStart w:id="38" w:name="_Toc511385059"/>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2</w:t>
      </w:r>
      <w:r w:rsidRPr="00E66398">
        <w:rPr>
          <w:rFonts w:ascii="Arial" w:hAnsi="Arial" w:cs="Arial"/>
          <w:sz w:val="24"/>
          <w:szCs w:val="24"/>
        </w:rPr>
        <w:fldChar w:fldCharType="end"/>
      </w:r>
      <w:r w:rsidRPr="00E66398">
        <w:rPr>
          <w:rFonts w:ascii="Arial" w:hAnsi="Arial" w:cs="Arial"/>
          <w:sz w:val="24"/>
          <w:szCs w:val="24"/>
        </w:rPr>
        <w:t xml:space="preserve">: </w:t>
      </w:r>
      <w:r w:rsidR="00DD3BE0" w:rsidRPr="00E66398">
        <w:rPr>
          <w:rStyle w:val="Emphasis"/>
          <w:rFonts w:ascii="Arial" w:hAnsi="Arial" w:cs="Arial"/>
          <w:sz w:val="24"/>
          <w:szCs w:val="24"/>
        </w:rPr>
        <w:t>Table of Drainage Management Areas</w:t>
      </w:r>
      <w:bookmarkEnd w:id="38"/>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690"/>
        <w:gridCol w:w="1104"/>
        <w:gridCol w:w="1191"/>
        <w:gridCol w:w="1280"/>
        <w:gridCol w:w="666"/>
        <w:gridCol w:w="2064"/>
      </w:tblGrid>
      <w:tr w:rsidR="003B4462" w:rsidRPr="00E66398" w14:paraId="62483A06" w14:textId="77777777" w:rsidTr="00DD3BE0">
        <w:trPr>
          <w:trHeight w:val="467"/>
        </w:trPr>
        <w:tc>
          <w:tcPr>
            <w:tcW w:w="496" w:type="pct"/>
            <w:vMerge w:val="restart"/>
            <w:tcBorders>
              <w:top w:val="single" w:sz="4" w:space="0" w:color="auto"/>
              <w:left w:val="single" w:sz="4" w:space="0" w:color="auto"/>
              <w:right w:val="single" w:sz="4" w:space="0" w:color="auto"/>
            </w:tcBorders>
            <w:shd w:val="clear" w:color="auto" w:fill="F2F2F2"/>
            <w:tcMar>
              <w:left w:w="115" w:type="dxa"/>
              <w:right w:w="360" w:type="dxa"/>
            </w:tcMar>
            <w:vAlign w:val="center"/>
          </w:tcPr>
          <w:p w14:paraId="79204EBD" w14:textId="77777777" w:rsidR="003B4462" w:rsidRPr="00E66398" w:rsidRDefault="003B4462" w:rsidP="00797895">
            <w:pPr>
              <w:pStyle w:val="BodyText"/>
              <w:spacing w:after="0"/>
              <w:ind w:right="-238"/>
              <w:jc w:val="center"/>
              <w:rPr>
                <w:rFonts w:ascii="Arial" w:hAnsi="Arial" w:cs="Arial"/>
                <w:smallCaps/>
                <w:sz w:val="18"/>
              </w:rPr>
            </w:pPr>
            <w:r w:rsidRPr="00E66398">
              <w:rPr>
                <w:rFonts w:ascii="Arial" w:hAnsi="Arial" w:cs="Arial"/>
                <w:smallCaps/>
                <w:sz w:val="18"/>
              </w:rPr>
              <w:t>DMA ID</w:t>
            </w:r>
          </w:p>
        </w:tc>
        <w:tc>
          <w:tcPr>
            <w:tcW w:w="952" w:type="pct"/>
            <w:vMerge w:val="restart"/>
            <w:tcBorders>
              <w:top w:val="single" w:sz="4" w:space="0" w:color="auto"/>
              <w:left w:val="single" w:sz="4" w:space="0" w:color="auto"/>
              <w:right w:val="single" w:sz="4" w:space="0" w:color="auto"/>
            </w:tcBorders>
            <w:shd w:val="clear" w:color="auto" w:fill="F2F2F2"/>
            <w:vAlign w:val="center"/>
          </w:tcPr>
          <w:p w14:paraId="67799C0C" w14:textId="77777777" w:rsidR="003B4462" w:rsidRPr="00E66398" w:rsidRDefault="00D46FEC" w:rsidP="00797895">
            <w:pPr>
              <w:pStyle w:val="BodyText"/>
              <w:spacing w:after="0"/>
              <w:jc w:val="center"/>
              <w:rPr>
                <w:rFonts w:ascii="Arial" w:hAnsi="Arial" w:cs="Arial"/>
                <w:smallCaps/>
                <w:sz w:val="18"/>
              </w:rPr>
            </w:pPr>
            <w:r w:rsidRPr="00E66398">
              <w:rPr>
                <w:rFonts w:ascii="Arial" w:hAnsi="Arial" w:cs="Arial"/>
                <w:smallCaps/>
                <w:sz w:val="18"/>
              </w:rPr>
              <w:t>Surface Type &amp; description</w:t>
            </w:r>
          </w:p>
        </w:tc>
        <w:tc>
          <w:tcPr>
            <w:tcW w:w="622" w:type="pct"/>
            <w:vMerge w:val="restart"/>
            <w:tcBorders>
              <w:top w:val="single" w:sz="4" w:space="0" w:color="auto"/>
              <w:left w:val="single" w:sz="4" w:space="0" w:color="auto"/>
              <w:right w:val="single" w:sz="4" w:space="0" w:color="auto"/>
            </w:tcBorders>
            <w:shd w:val="clear" w:color="auto" w:fill="F2F2F2"/>
            <w:vAlign w:val="center"/>
          </w:tcPr>
          <w:p w14:paraId="3F646E12" w14:textId="77777777" w:rsidR="003B4462" w:rsidRPr="00E66398" w:rsidRDefault="00D46FEC" w:rsidP="00797895">
            <w:pPr>
              <w:pStyle w:val="BodyText"/>
              <w:spacing w:after="0"/>
              <w:jc w:val="center"/>
              <w:rPr>
                <w:rFonts w:ascii="Arial" w:hAnsi="Arial" w:cs="Arial"/>
                <w:smallCaps/>
                <w:sz w:val="18"/>
              </w:rPr>
            </w:pPr>
            <w:r w:rsidRPr="00E66398">
              <w:rPr>
                <w:rFonts w:ascii="Arial" w:hAnsi="Arial" w:cs="Arial"/>
                <w:smallCaps/>
                <w:sz w:val="18"/>
              </w:rPr>
              <w:t>Area (sf)</w:t>
            </w:r>
          </w:p>
        </w:tc>
        <w:tc>
          <w:tcPr>
            <w:tcW w:w="1766"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ADF9018" w14:textId="77777777" w:rsidR="003B4462" w:rsidRPr="00E66398" w:rsidRDefault="003B4462" w:rsidP="00797895">
            <w:pPr>
              <w:pStyle w:val="BodyText"/>
              <w:spacing w:after="0"/>
              <w:jc w:val="center"/>
              <w:rPr>
                <w:rFonts w:ascii="Arial" w:hAnsi="Arial" w:cs="Arial"/>
                <w:smallCaps/>
                <w:sz w:val="18"/>
              </w:rPr>
            </w:pPr>
            <w:r w:rsidRPr="00E66398">
              <w:rPr>
                <w:rFonts w:ascii="Arial" w:hAnsi="Arial" w:cs="Arial"/>
                <w:smallCaps/>
                <w:sz w:val="18"/>
              </w:rPr>
              <w:t xml:space="preserve">Drains to </w:t>
            </w:r>
            <w:r w:rsidRPr="00E66398">
              <w:rPr>
                <w:rFonts w:ascii="Arial" w:hAnsi="Arial" w:cs="Arial"/>
                <w:smallCaps/>
                <w:sz w:val="18"/>
              </w:rPr>
              <w:br/>
              <w:t>(provide DMA or SCM DMA ID)</w:t>
            </w:r>
          </w:p>
        </w:tc>
        <w:tc>
          <w:tcPr>
            <w:tcW w:w="1164" w:type="pct"/>
            <w:vMerge w:val="restart"/>
            <w:tcBorders>
              <w:top w:val="single" w:sz="4" w:space="0" w:color="auto"/>
              <w:left w:val="single" w:sz="4" w:space="0" w:color="auto"/>
              <w:right w:val="single" w:sz="4" w:space="0" w:color="auto"/>
            </w:tcBorders>
            <w:shd w:val="clear" w:color="auto" w:fill="F2F2F2"/>
            <w:vAlign w:val="center"/>
          </w:tcPr>
          <w:p w14:paraId="3DA79D3E" w14:textId="77777777" w:rsidR="003B4462" w:rsidRPr="00E66398" w:rsidRDefault="003B4462" w:rsidP="00797895">
            <w:pPr>
              <w:pStyle w:val="BodyText"/>
              <w:spacing w:after="0"/>
              <w:jc w:val="center"/>
              <w:rPr>
                <w:rFonts w:ascii="Arial" w:hAnsi="Arial" w:cs="Arial"/>
                <w:smallCaps/>
                <w:sz w:val="18"/>
              </w:rPr>
            </w:pPr>
            <w:r w:rsidRPr="00E66398">
              <w:rPr>
                <w:rFonts w:ascii="Arial" w:hAnsi="Arial" w:cs="Arial"/>
                <w:smallCaps/>
                <w:sz w:val="18"/>
              </w:rPr>
              <w:t>Notable or exception characteristics or conditions</w:t>
            </w:r>
          </w:p>
        </w:tc>
      </w:tr>
      <w:tr w:rsidR="003B4462" w:rsidRPr="00E66398" w14:paraId="415E77BF" w14:textId="77777777" w:rsidTr="00DD3BE0">
        <w:trPr>
          <w:trHeight w:val="774"/>
        </w:trPr>
        <w:tc>
          <w:tcPr>
            <w:tcW w:w="496" w:type="pct"/>
            <w:vMerge/>
            <w:tcBorders>
              <w:left w:val="single" w:sz="4" w:space="0" w:color="auto"/>
              <w:right w:val="single" w:sz="4" w:space="0" w:color="auto"/>
            </w:tcBorders>
            <w:shd w:val="clear" w:color="auto" w:fill="F2F2F2"/>
            <w:tcMar>
              <w:left w:w="115" w:type="dxa"/>
              <w:right w:w="360" w:type="dxa"/>
            </w:tcMar>
            <w:vAlign w:val="center"/>
          </w:tcPr>
          <w:p w14:paraId="07E6E49B" w14:textId="77777777" w:rsidR="003B4462" w:rsidRPr="00E66398" w:rsidRDefault="003B4462" w:rsidP="00797895">
            <w:pPr>
              <w:pStyle w:val="BodyText"/>
              <w:spacing w:after="0"/>
              <w:jc w:val="center"/>
              <w:rPr>
                <w:rFonts w:ascii="Arial" w:hAnsi="Arial" w:cs="Arial"/>
                <w:smallCaps/>
                <w:sz w:val="18"/>
              </w:rPr>
            </w:pPr>
          </w:p>
        </w:tc>
        <w:tc>
          <w:tcPr>
            <w:tcW w:w="952" w:type="pct"/>
            <w:vMerge/>
            <w:tcBorders>
              <w:left w:val="single" w:sz="4" w:space="0" w:color="auto"/>
              <w:right w:val="single" w:sz="4" w:space="0" w:color="auto"/>
            </w:tcBorders>
            <w:shd w:val="clear" w:color="auto" w:fill="F2F2F2"/>
          </w:tcPr>
          <w:p w14:paraId="3FDCBB6A" w14:textId="77777777" w:rsidR="003B4462" w:rsidRPr="00E66398" w:rsidRDefault="003B4462" w:rsidP="00797895">
            <w:pPr>
              <w:pStyle w:val="BodyText"/>
              <w:spacing w:after="0"/>
              <w:jc w:val="center"/>
              <w:rPr>
                <w:rFonts w:ascii="Arial" w:hAnsi="Arial" w:cs="Arial"/>
                <w:smallCaps/>
                <w:sz w:val="18"/>
              </w:rPr>
            </w:pPr>
          </w:p>
        </w:tc>
        <w:tc>
          <w:tcPr>
            <w:tcW w:w="622" w:type="pct"/>
            <w:vMerge/>
            <w:tcBorders>
              <w:left w:val="single" w:sz="4" w:space="0" w:color="auto"/>
              <w:right w:val="single" w:sz="4" w:space="0" w:color="auto"/>
            </w:tcBorders>
            <w:shd w:val="clear" w:color="auto" w:fill="F2F2F2"/>
          </w:tcPr>
          <w:p w14:paraId="120EB8B0" w14:textId="77777777" w:rsidR="003B4462" w:rsidRPr="00E66398" w:rsidRDefault="003B4462" w:rsidP="00797895">
            <w:pPr>
              <w:pStyle w:val="BodyText"/>
              <w:spacing w:after="0"/>
              <w:jc w:val="center"/>
              <w:rPr>
                <w:rFonts w:ascii="Arial" w:hAnsi="Arial" w:cs="Arial"/>
                <w:smallCaps/>
                <w:sz w:val="18"/>
              </w:rPr>
            </w:pPr>
          </w:p>
        </w:tc>
        <w:tc>
          <w:tcPr>
            <w:tcW w:w="671" w:type="pct"/>
            <w:tcBorders>
              <w:top w:val="single" w:sz="4" w:space="0" w:color="auto"/>
              <w:left w:val="single" w:sz="4" w:space="0" w:color="auto"/>
              <w:right w:val="single" w:sz="4" w:space="0" w:color="auto"/>
            </w:tcBorders>
            <w:shd w:val="clear" w:color="auto" w:fill="F2F2F2"/>
            <w:vAlign w:val="center"/>
          </w:tcPr>
          <w:p w14:paraId="59CFEFFC" w14:textId="77777777" w:rsidR="003B4462" w:rsidRPr="00E66398" w:rsidRDefault="003B4462" w:rsidP="00797895">
            <w:pPr>
              <w:pStyle w:val="BodyText"/>
              <w:spacing w:after="0"/>
              <w:jc w:val="center"/>
              <w:rPr>
                <w:rFonts w:ascii="Arial" w:hAnsi="Arial" w:cs="Arial"/>
                <w:smallCaps/>
                <w:sz w:val="18"/>
              </w:rPr>
            </w:pPr>
            <w:r w:rsidRPr="00E66398">
              <w:rPr>
                <w:rFonts w:ascii="Arial" w:hAnsi="Arial" w:cs="Arial"/>
                <w:smallCaps/>
                <w:sz w:val="18"/>
              </w:rPr>
              <w:t>Self-</w:t>
            </w:r>
            <w:r w:rsidR="00D46FEC" w:rsidRPr="00E66398">
              <w:rPr>
                <w:rFonts w:ascii="Arial" w:hAnsi="Arial" w:cs="Arial"/>
                <w:smallCaps/>
                <w:sz w:val="18"/>
              </w:rPr>
              <w:t>treating</w:t>
            </w:r>
          </w:p>
        </w:tc>
        <w:tc>
          <w:tcPr>
            <w:tcW w:w="721" w:type="pct"/>
            <w:tcBorders>
              <w:top w:val="single" w:sz="4" w:space="0" w:color="auto"/>
              <w:left w:val="single" w:sz="4" w:space="0" w:color="auto"/>
              <w:right w:val="single" w:sz="4" w:space="0" w:color="auto"/>
            </w:tcBorders>
            <w:shd w:val="clear" w:color="auto" w:fill="F2F2F2"/>
            <w:vAlign w:val="center"/>
          </w:tcPr>
          <w:p w14:paraId="19366B4B" w14:textId="77777777" w:rsidR="003B4462" w:rsidRPr="00E66398" w:rsidRDefault="003B4462" w:rsidP="00797895">
            <w:pPr>
              <w:pStyle w:val="BodyText"/>
              <w:spacing w:after="0"/>
              <w:jc w:val="center"/>
              <w:rPr>
                <w:rFonts w:ascii="Arial" w:hAnsi="Arial" w:cs="Arial"/>
                <w:smallCaps/>
                <w:sz w:val="18"/>
              </w:rPr>
            </w:pPr>
            <w:r w:rsidRPr="00E66398">
              <w:rPr>
                <w:rFonts w:ascii="Arial" w:hAnsi="Arial" w:cs="Arial"/>
                <w:smallCaps/>
                <w:sz w:val="18"/>
              </w:rPr>
              <w:t>Self-Retaining</w:t>
            </w:r>
          </w:p>
        </w:tc>
        <w:tc>
          <w:tcPr>
            <w:tcW w:w="375" w:type="pct"/>
            <w:tcBorders>
              <w:top w:val="single" w:sz="4" w:space="0" w:color="auto"/>
              <w:left w:val="single" w:sz="4" w:space="0" w:color="auto"/>
              <w:right w:val="single" w:sz="4" w:space="0" w:color="auto"/>
            </w:tcBorders>
            <w:shd w:val="clear" w:color="auto" w:fill="F2F2F2"/>
            <w:vAlign w:val="center"/>
          </w:tcPr>
          <w:p w14:paraId="57BEE06E" w14:textId="77777777" w:rsidR="003B4462" w:rsidRPr="00E66398" w:rsidRDefault="003B4462" w:rsidP="00797895">
            <w:pPr>
              <w:pStyle w:val="BodyText"/>
              <w:spacing w:after="0"/>
              <w:jc w:val="center"/>
              <w:rPr>
                <w:rFonts w:ascii="Arial" w:hAnsi="Arial" w:cs="Arial"/>
                <w:smallCaps/>
                <w:sz w:val="18"/>
              </w:rPr>
            </w:pPr>
            <w:r w:rsidRPr="00E66398">
              <w:rPr>
                <w:rFonts w:ascii="Arial" w:hAnsi="Arial" w:cs="Arial"/>
                <w:smallCaps/>
                <w:sz w:val="18"/>
              </w:rPr>
              <w:t>SCM</w:t>
            </w:r>
          </w:p>
        </w:tc>
        <w:tc>
          <w:tcPr>
            <w:tcW w:w="1164" w:type="pct"/>
            <w:vMerge/>
            <w:tcBorders>
              <w:left w:val="single" w:sz="4" w:space="0" w:color="auto"/>
              <w:right w:val="single" w:sz="4" w:space="0" w:color="auto"/>
            </w:tcBorders>
            <w:shd w:val="clear" w:color="auto" w:fill="F2F2F2"/>
            <w:vAlign w:val="center"/>
          </w:tcPr>
          <w:p w14:paraId="50B4C10A" w14:textId="77777777" w:rsidR="003B4462" w:rsidRPr="00E66398" w:rsidRDefault="003B4462" w:rsidP="00797895">
            <w:pPr>
              <w:pStyle w:val="BodyText"/>
              <w:spacing w:after="0"/>
              <w:jc w:val="center"/>
              <w:rPr>
                <w:rFonts w:ascii="Arial" w:hAnsi="Arial" w:cs="Arial"/>
                <w:smallCaps/>
                <w:sz w:val="18"/>
              </w:rPr>
            </w:pPr>
          </w:p>
        </w:tc>
      </w:tr>
      <w:tr w:rsidR="00D46FEC" w:rsidRPr="00E66398" w14:paraId="3D92C8A8" w14:textId="77777777" w:rsidTr="00DD3BE0">
        <w:tc>
          <w:tcPr>
            <w:tcW w:w="496"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6024AF6E" w14:textId="77777777" w:rsidR="003B4462" w:rsidRPr="00E66398" w:rsidRDefault="003B4462" w:rsidP="00B77F8A">
            <w:pPr>
              <w:pStyle w:val="BodyText"/>
              <w:spacing w:before="80" w:after="80"/>
              <w:jc w:val="center"/>
              <w:rPr>
                <w:rFonts w:ascii="Arial" w:hAnsi="Arial" w:cs="Arial"/>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7A6AEF04" w14:textId="77777777" w:rsidR="003B4462" w:rsidRPr="00E66398" w:rsidRDefault="003B4462" w:rsidP="00B77F8A">
            <w:pPr>
              <w:pStyle w:val="BodyText"/>
              <w:spacing w:before="80" w:after="80"/>
              <w:jc w:val="center"/>
              <w:rPr>
                <w:rFonts w:ascii="Arial" w:hAnsi="Arial" w:cs="Arial"/>
                <w:sz w:val="22"/>
                <w:szCs w:val="22"/>
              </w:rPr>
            </w:pPr>
          </w:p>
        </w:tc>
        <w:tc>
          <w:tcPr>
            <w:tcW w:w="622" w:type="pct"/>
            <w:tcBorders>
              <w:top w:val="single" w:sz="4" w:space="0" w:color="auto"/>
              <w:left w:val="single" w:sz="4" w:space="0" w:color="auto"/>
              <w:bottom w:val="single" w:sz="4" w:space="0" w:color="auto"/>
              <w:right w:val="single" w:sz="4" w:space="0" w:color="auto"/>
            </w:tcBorders>
            <w:vAlign w:val="center"/>
          </w:tcPr>
          <w:p w14:paraId="73606768" w14:textId="77777777" w:rsidR="003B4462" w:rsidRPr="00E66398" w:rsidRDefault="003B4462" w:rsidP="00B77F8A">
            <w:pPr>
              <w:pStyle w:val="BodyText"/>
              <w:spacing w:before="80" w:after="80"/>
              <w:jc w:val="center"/>
              <w:rPr>
                <w:rFonts w:ascii="Arial" w:hAnsi="Arial" w:cs="Arial"/>
                <w:sz w:val="22"/>
                <w:szCs w:val="22"/>
              </w:rPr>
            </w:pPr>
          </w:p>
        </w:tc>
        <w:tc>
          <w:tcPr>
            <w:tcW w:w="671" w:type="pct"/>
            <w:tcBorders>
              <w:top w:val="single" w:sz="4" w:space="0" w:color="auto"/>
              <w:left w:val="single" w:sz="4" w:space="0" w:color="auto"/>
              <w:bottom w:val="single" w:sz="4" w:space="0" w:color="auto"/>
              <w:right w:val="single" w:sz="4" w:space="0" w:color="auto"/>
            </w:tcBorders>
            <w:vAlign w:val="center"/>
          </w:tcPr>
          <w:p w14:paraId="546C03D4" w14:textId="77777777" w:rsidR="003B4462" w:rsidRPr="00E66398" w:rsidRDefault="003B4462" w:rsidP="00B77F8A">
            <w:pPr>
              <w:pStyle w:val="BodyText"/>
              <w:spacing w:before="80" w:after="80"/>
              <w:jc w:val="center"/>
              <w:rPr>
                <w:rFonts w:ascii="Arial" w:hAnsi="Arial" w:cs="Arial"/>
                <w:sz w:val="22"/>
                <w:szCs w:val="22"/>
              </w:rPr>
            </w:pPr>
          </w:p>
        </w:tc>
        <w:tc>
          <w:tcPr>
            <w:tcW w:w="721" w:type="pct"/>
            <w:tcBorders>
              <w:top w:val="single" w:sz="4" w:space="0" w:color="auto"/>
              <w:left w:val="single" w:sz="4" w:space="0" w:color="auto"/>
              <w:bottom w:val="single" w:sz="4" w:space="0" w:color="auto"/>
              <w:right w:val="single" w:sz="4" w:space="0" w:color="auto"/>
            </w:tcBorders>
            <w:vAlign w:val="center"/>
          </w:tcPr>
          <w:p w14:paraId="4EDBD061" w14:textId="77777777" w:rsidR="003B4462" w:rsidRPr="00E66398" w:rsidRDefault="003B4462" w:rsidP="00B77F8A">
            <w:pPr>
              <w:pStyle w:val="BodyText"/>
              <w:spacing w:before="80" w:after="80"/>
              <w:jc w:val="center"/>
              <w:rPr>
                <w:rFonts w:ascii="Arial" w:hAnsi="Arial" w:cs="Arial"/>
                <w:smallCaps/>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61D5F673" w14:textId="77777777" w:rsidR="003B4462" w:rsidRPr="00E66398" w:rsidRDefault="003B4462" w:rsidP="00B77F8A">
            <w:pPr>
              <w:pStyle w:val="BodyText"/>
              <w:spacing w:before="80" w:after="80"/>
              <w:jc w:val="center"/>
              <w:rPr>
                <w:rFonts w:ascii="Arial" w:hAnsi="Arial" w:cs="Arial"/>
                <w:smallCaps/>
                <w:sz w:val="22"/>
                <w:szCs w:val="22"/>
              </w:rPr>
            </w:pPr>
          </w:p>
        </w:tc>
        <w:tc>
          <w:tcPr>
            <w:tcW w:w="1164" w:type="pct"/>
            <w:tcBorders>
              <w:top w:val="single" w:sz="4" w:space="0" w:color="auto"/>
              <w:left w:val="single" w:sz="4" w:space="0" w:color="auto"/>
              <w:bottom w:val="single" w:sz="4" w:space="0" w:color="auto"/>
              <w:right w:val="single" w:sz="4" w:space="0" w:color="auto"/>
            </w:tcBorders>
            <w:vAlign w:val="center"/>
          </w:tcPr>
          <w:p w14:paraId="685C721E" w14:textId="77777777" w:rsidR="003B4462" w:rsidRPr="00E66398" w:rsidRDefault="003B4462" w:rsidP="00B77F8A">
            <w:pPr>
              <w:pStyle w:val="BodyText"/>
              <w:spacing w:before="80" w:after="80"/>
              <w:jc w:val="center"/>
              <w:rPr>
                <w:rFonts w:ascii="Arial" w:hAnsi="Arial" w:cs="Arial"/>
                <w:sz w:val="22"/>
                <w:szCs w:val="22"/>
              </w:rPr>
            </w:pPr>
          </w:p>
        </w:tc>
      </w:tr>
      <w:tr w:rsidR="00D46FEC" w:rsidRPr="00E66398" w14:paraId="054D0936" w14:textId="77777777" w:rsidTr="00DD3BE0">
        <w:tc>
          <w:tcPr>
            <w:tcW w:w="496"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4328B41E" w14:textId="77777777" w:rsidR="003B4462" w:rsidRPr="00E66398" w:rsidRDefault="003B4462" w:rsidP="00B77F8A">
            <w:pPr>
              <w:pStyle w:val="BodyText"/>
              <w:spacing w:before="80" w:after="80"/>
              <w:jc w:val="center"/>
              <w:rPr>
                <w:rFonts w:ascii="Arial" w:hAnsi="Arial" w:cs="Arial"/>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0B92A9A2" w14:textId="77777777" w:rsidR="003B4462" w:rsidRPr="00E66398" w:rsidRDefault="003B4462" w:rsidP="00B77F8A">
            <w:pPr>
              <w:pStyle w:val="BodyText"/>
              <w:spacing w:before="80" w:after="80"/>
              <w:jc w:val="center"/>
              <w:rPr>
                <w:rFonts w:ascii="Arial" w:hAnsi="Arial" w:cs="Arial"/>
                <w:sz w:val="22"/>
                <w:szCs w:val="22"/>
              </w:rPr>
            </w:pPr>
          </w:p>
        </w:tc>
        <w:tc>
          <w:tcPr>
            <w:tcW w:w="622" w:type="pct"/>
            <w:tcBorders>
              <w:top w:val="single" w:sz="4" w:space="0" w:color="auto"/>
              <w:left w:val="single" w:sz="4" w:space="0" w:color="auto"/>
              <w:bottom w:val="single" w:sz="4" w:space="0" w:color="auto"/>
              <w:right w:val="single" w:sz="4" w:space="0" w:color="auto"/>
            </w:tcBorders>
            <w:vAlign w:val="center"/>
          </w:tcPr>
          <w:p w14:paraId="14827150" w14:textId="77777777" w:rsidR="003B4462" w:rsidRPr="00E66398" w:rsidRDefault="003B4462" w:rsidP="00B77F8A">
            <w:pPr>
              <w:pStyle w:val="BodyText"/>
              <w:spacing w:before="80" w:after="80"/>
              <w:jc w:val="center"/>
              <w:rPr>
                <w:rFonts w:ascii="Arial" w:hAnsi="Arial" w:cs="Arial"/>
                <w:sz w:val="22"/>
                <w:szCs w:val="22"/>
              </w:rPr>
            </w:pPr>
          </w:p>
        </w:tc>
        <w:tc>
          <w:tcPr>
            <w:tcW w:w="671" w:type="pct"/>
            <w:tcBorders>
              <w:top w:val="single" w:sz="4" w:space="0" w:color="auto"/>
              <w:left w:val="single" w:sz="4" w:space="0" w:color="auto"/>
              <w:bottom w:val="single" w:sz="4" w:space="0" w:color="auto"/>
              <w:right w:val="single" w:sz="4" w:space="0" w:color="auto"/>
            </w:tcBorders>
            <w:vAlign w:val="center"/>
          </w:tcPr>
          <w:p w14:paraId="6B41CC26" w14:textId="77777777" w:rsidR="003B4462" w:rsidRPr="00E66398" w:rsidRDefault="003B4462" w:rsidP="00B77F8A">
            <w:pPr>
              <w:pStyle w:val="BodyText"/>
              <w:spacing w:before="80" w:after="80"/>
              <w:jc w:val="center"/>
              <w:rPr>
                <w:rFonts w:ascii="Arial" w:hAnsi="Arial" w:cs="Arial"/>
                <w:sz w:val="22"/>
                <w:szCs w:val="22"/>
              </w:rPr>
            </w:pPr>
          </w:p>
        </w:tc>
        <w:tc>
          <w:tcPr>
            <w:tcW w:w="721" w:type="pct"/>
            <w:tcBorders>
              <w:top w:val="single" w:sz="4" w:space="0" w:color="auto"/>
              <w:left w:val="single" w:sz="4" w:space="0" w:color="auto"/>
              <w:bottom w:val="single" w:sz="4" w:space="0" w:color="auto"/>
              <w:right w:val="single" w:sz="4" w:space="0" w:color="auto"/>
            </w:tcBorders>
            <w:vAlign w:val="center"/>
          </w:tcPr>
          <w:p w14:paraId="5641AF96" w14:textId="77777777" w:rsidR="003B4462" w:rsidRPr="00E66398" w:rsidRDefault="003B4462" w:rsidP="00B77F8A">
            <w:pPr>
              <w:pStyle w:val="BodyText"/>
              <w:spacing w:before="80" w:after="80"/>
              <w:jc w:val="center"/>
              <w:rPr>
                <w:rFonts w:ascii="Arial" w:hAnsi="Arial" w:cs="Arial"/>
                <w:smallCaps/>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30F9E8FB" w14:textId="77777777" w:rsidR="003B4462" w:rsidRPr="00E66398" w:rsidRDefault="003B4462" w:rsidP="00B77F8A">
            <w:pPr>
              <w:pStyle w:val="BodyText"/>
              <w:spacing w:before="80" w:after="80"/>
              <w:jc w:val="center"/>
              <w:rPr>
                <w:rFonts w:ascii="Arial" w:hAnsi="Arial" w:cs="Arial"/>
                <w:smallCaps/>
                <w:sz w:val="22"/>
                <w:szCs w:val="22"/>
              </w:rPr>
            </w:pPr>
          </w:p>
        </w:tc>
        <w:tc>
          <w:tcPr>
            <w:tcW w:w="1164" w:type="pct"/>
            <w:tcBorders>
              <w:top w:val="single" w:sz="4" w:space="0" w:color="auto"/>
              <w:left w:val="single" w:sz="4" w:space="0" w:color="auto"/>
              <w:bottom w:val="single" w:sz="4" w:space="0" w:color="auto"/>
              <w:right w:val="single" w:sz="4" w:space="0" w:color="auto"/>
            </w:tcBorders>
            <w:vAlign w:val="center"/>
          </w:tcPr>
          <w:p w14:paraId="7E6BB6B4" w14:textId="77777777" w:rsidR="003B4462" w:rsidRPr="00E66398" w:rsidRDefault="003B4462" w:rsidP="00B77F8A">
            <w:pPr>
              <w:pStyle w:val="BodyText"/>
              <w:spacing w:before="80" w:after="80"/>
              <w:jc w:val="center"/>
              <w:rPr>
                <w:rFonts w:ascii="Arial" w:hAnsi="Arial" w:cs="Arial"/>
                <w:sz w:val="22"/>
                <w:szCs w:val="22"/>
              </w:rPr>
            </w:pPr>
          </w:p>
        </w:tc>
      </w:tr>
      <w:tr w:rsidR="00C403DD" w:rsidRPr="00E66398" w14:paraId="04E92CDF" w14:textId="77777777" w:rsidTr="00DD3BE0">
        <w:tc>
          <w:tcPr>
            <w:tcW w:w="496"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77670CCB" w14:textId="77777777" w:rsidR="00C403DD" w:rsidRPr="00E66398" w:rsidRDefault="00C403DD" w:rsidP="00B77F8A">
            <w:pPr>
              <w:pStyle w:val="BodyText"/>
              <w:spacing w:before="80" w:after="80"/>
              <w:jc w:val="center"/>
              <w:rPr>
                <w:rFonts w:ascii="Arial" w:hAnsi="Arial" w:cs="Arial"/>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4762C015" w14:textId="77777777" w:rsidR="00C403DD" w:rsidRPr="00E66398" w:rsidRDefault="00C403DD" w:rsidP="00B77F8A">
            <w:pPr>
              <w:pStyle w:val="BodyText"/>
              <w:spacing w:before="80" w:after="80"/>
              <w:jc w:val="center"/>
              <w:rPr>
                <w:rFonts w:ascii="Arial" w:hAnsi="Arial" w:cs="Arial"/>
                <w:sz w:val="22"/>
                <w:szCs w:val="22"/>
              </w:rPr>
            </w:pPr>
          </w:p>
        </w:tc>
        <w:tc>
          <w:tcPr>
            <w:tcW w:w="622" w:type="pct"/>
            <w:tcBorders>
              <w:top w:val="single" w:sz="4" w:space="0" w:color="auto"/>
              <w:left w:val="single" w:sz="4" w:space="0" w:color="auto"/>
              <w:bottom w:val="single" w:sz="4" w:space="0" w:color="auto"/>
              <w:right w:val="single" w:sz="4" w:space="0" w:color="auto"/>
            </w:tcBorders>
            <w:vAlign w:val="center"/>
          </w:tcPr>
          <w:p w14:paraId="326FB4AE" w14:textId="77777777" w:rsidR="00C403DD" w:rsidRPr="00E66398" w:rsidRDefault="00C403DD" w:rsidP="00B77F8A">
            <w:pPr>
              <w:pStyle w:val="BodyText"/>
              <w:spacing w:before="80" w:after="80"/>
              <w:jc w:val="center"/>
              <w:rPr>
                <w:rFonts w:ascii="Arial" w:hAnsi="Arial" w:cs="Arial"/>
                <w:sz w:val="22"/>
                <w:szCs w:val="22"/>
              </w:rPr>
            </w:pPr>
          </w:p>
        </w:tc>
        <w:tc>
          <w:tcPr>
            <w:tcW w:w="671" w:type="pct"/>
            <w:tcBorders>
              <w:top w:val="single" w:sz="4" w:space="0" w:color="auto"/>
              <w:left w:val="single" w:sz="4" w:space="0" w:color="auto"/>
              <w:bottom w:val="single" w:sz="4" w:space="0" w:color="auto"/>
              <w:right w:val="single" w:sz="4" w:space="0" w:color="auto"/>
            </w:tcBorders>
            <w:vAlign w:val="center"/>
          </w:tcPr>
          <w:p w14:paraId="027342E5" w14:textId="77777777" w:rsidR="00C403DD" w:rsidRPr="00E66398" w:rsidRDefault="00C403DD" w:rsidP="00B77F8A">
            <w:pPr>
              <w:pStyle w:val="BodyText"/>
              <w:spacing w:before="80" w:after="80"/>
              <w:jc w:val="center"/>
              <w:rPr>
                <w:rFonts w:ascii="Arial" w:hAnsi="Arial" w:cs="Arial"/>
                <w:sz w:val="22"/>
                <w:szCs w:val="22"/>
              </w:rPr>
            </w:pPr>
          </w:p>
        </w:tc>
        <w:tc>
          <w:tcPr>
            <w:tcW w:w="721" w:type="pct"/>
            <w:tcBorders>
              <w:top w:val="single" w:sz="4" w:space="0" w:color="auto"/>
              <w:left w:val="single" w:sz="4" w:space="0" w:color="auto"/>
              <w:bottom w:val="single" w:sz="4" w:space="0" w:color="auto"/>
              <w:right w:val="single" w:sz="4" w:space="0" w:color="auto"/>
            </w:tcBorders>
            <w:vAlign w:val="center"/>
          </w:tcPr>
          <w:p w14:paraId="1AD9E9D7" w14:textId="77777777" w:rsidR="00C403DD" w:rsidRPr="00E66398" w:rsidRDefault="00C403DD" w:rsidP="00B77F8A">
            <w:pPr>
              <w:pStyle w:val="BodyText"/>
              <w:spacing w:before="80" w:after="80"/>
              <w:jc w:val="center"/>
              <w:rPr>
                <w:rFonts w:ascii="Arial" w:hAnsi="Arial" w:cs="Arial"/>
                <w:smallCaps/>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34EC9BC0" w14:textId="77777777" w:rsidR="00C403DD" w:rsidRPr="00E66398" w:rsidRDefault="00C403DD" w:rsidP="00B77F8A">
            <w:pPr>
              <w:pStyle w:val="BodyText"/>
              <w:spacing w:before="80" w:after="80"/>
              <w:jc w:val="center"/>
              <w:rPr>
                <w:rFonts w:ascii="Arial" w:hAnsi="Arial" w:cs="Arial"/>
                <w:smallCaps/>
                <w:sz w:val="22"/>
                <w:szCs w:val="22"/>
              </w:rPr>
            </w:pPr>
          </w:p>
        </w:tc>
        <w:tc>
          <w:tcPr>
            <w:tcW w:w="1164" w:type="pct"/>
            <w:tcBorders>
              <w:top w:val="single" w:sz="4" w:space="0" w:color="auto"/>
              <w:left w:val="single" w:sz="4" w:space="0" w:color="auto"/>
              <w:bottom w:val="single" w:sz="4" w:space="0" w:color="auto"/>
              <w:right w:val="single" w:sz="4" w:space="0" w:color="auto"/>
            </w:tcBorders>
            <w:vAlign w:val="center"/>
          </w:tcPr>
          <w:p w14:paraId="741FD988" w14:textId="77777777" w:rsidR="00C403DD" w:rsidRPr="00E66398" w:rsidRDefault="00C403DD" w:rsidP="00B77F8A">
            <w:pPr>
              <w:pStyle w:val="BodyText"/>
              <w:spacing w:before="80" w:after="80"/>
              <w:jc w:val="center"/>
              <w:rPr>
                <w:rFonts w:ascii="Arial" w:hAnsi="Arial" w:cs="Arial"/>
                <w:sz w:val="22"/>
                <w:szCs w:val="22"/>
              </w:rPr>
            </w:pPr>
          </w:p>
        </w:tc>
      </w:tr>
      <w:tr w:rsidR="00C403DD" w:rsidRPr="00E66398" w14:paraId="4EB3B2C7" w14:textId="77777777" w:rsidTr="00DD3BE0">
        <w:tc>
          <w:tcPr>
            <w:tcW w:w="496"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006B213C" w14:textId="77777777" w:rsidR="00C403DD" w:rsidRPr="00E66398" w:rsidRDefault="00C403DD" w:rsidP="00B77F8A">
            <w:pPr>
              <w:pStyle w:val="BodyText"/>
              <w:spacing w:before="80" w:after="80"/>
              <w:jc w:val="center"/>
              <w:rPr>
                <w:rFonts w:ascii="Arial" w:hAnsi="Arial" w:cs="Arial"/>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28E6B372" w14:textId="77777777" w:rsidR="00C403DD" w:rsidRPr="00E66398" w:rsidRDefault="00C403DD" w:rsidP="00B77F8A">
            <w:pPr>
              <w:pStyle w:val="BodyText"/>
              <w:spacing w:before="80" w:after="80"/>
              <w:jc w:val="center"/>
              <w:rPr>
                <w:rFonts w:ascii="Arial" w:hAnsi="Arial" w:cs="Arial"/>
                <w:sz w:val="22"/>
                <w:szCs w:val="22"/>
              </w:rPr>
            </w:pPr>
          </w:p>
        </w:tc>
        <w:tc>
          <w:tcPr>
            <w:tcW w:w="622" w:type="pct"/>
            <w:tcBorders>
              <w:top w:val="single" w:sz="4" w:space="0" w:color="auto"/>
              <w:left w:val="single" w:sz="4" w:space="0" w:color="auto"/>
              <w:bottom w:val="single" w:sz="4" w:space="0" w:color="auto"/>
              <w:right w:val="single" w:sz="4" w:space="0" w:color="auto"/>
            </w:tcBorders>
            <w:vAlign w:val="center"/>
          </w:tcPr>
          <w:p w14:paraId="357EDC2E" w14:textId="77777777" w:rsidR="00C403DD" w:rsidRPr="00E66398" w:rsidRDefault="00C403DD" w:rsidP="00B77F8A">
            <w:pPr>
              <w:pStyle w:val="BodyText"/>
              <w:spacing w:before="80" w:after="80"/>
              <w:jc w:val="center"/>
              <w:rPr>
                <w:rFonts w:ascii="Arial" w:hAnsi="Arial" w:cs="Arial"/>
                <w:sz w:val="22"/>
                <w:szCs w:val="22"/>
              </w:rPr>
            </w:pPr>
          </w:p>
        </w:tc>
        <w:tc>
          <w:tcPr>
            <w:tcW w:w="671" w:type="pct"/>
            <w:tcBorders>
              <w:top w:val="single" w:sz="4" w:space="0" w:color="auto"/>
              <w:left w:val="single" w:sz="4" w:space="0" w:color="auto"/>
              <w:bottom w:val="single" w:sz="4" w:space="0" w:color="auto"/>
              <w:right w:val="single" w:sz="4" w:space="0" w:color="auto"/>
            </w:tcBorders>
            <w:vAlign w:val="center"/>
          </w:tcPr>
          <w:p w14:paraId="5ED1A5CA" w14:textId="77777777" w:rsidR="00C403DD" w:rsidRPr="00E66398" w:rsidRDefault="00C403DD" w:rsidP="00B77F8A">
            <w:pPr>
              <w:pStyle w:val="BodyText"/>
              <w:spacing w:before="80" w:after="80"/>
              <w:jc w:val="center"/>
              <w:rPr>
                <w:rFonts w:ascii="Arial" w:hAnsi="Arial" w:cs="Arial"/>
                <w:sz w:val="22"/>
                <w:szCs w:val="22"/>
              </w:rPr>
            </w:pPr>
          </w:p>
        </w:tc>
        <w:tc>
          <w:tcPr>
            <w:tcW w:w="721" w:type="pct"/>
            <w:tcBorders>
              <w:top w:val="single" w:sz="4" w:space="0" w:color="auto"/>
              <w:left w:val="single" w:sz="4" w:space="0" w:color="auto"/>
              <w:bottom w:val="single" w:sz="4" w:space="0" w:color="auto"/>
              <w:right w:val="single" w:sz="4" w:space="0" w:color="auto"/>
            </w:tcBorders>
            <w:vAlign w:val="center"/>
          </w:tcPr>
          <w:p w14:paraId="2BD22D12" w14:textId="77777777" w:rsidR="00C403DD" w:rsidRPr="00E66398" w:rsidRDefault="00C403DD" w:rsidP="00B77F8A">
            <w:pPr>
              <w:pStyle w:val="BodyText"/>
              <w:spacing w:before="80" w:after="80"/>
              <w:jc w:val="center"/>
              <w:rPr>
                <w:rFonts w:ascii="Arial" w:hAnsi="Arial" w:cs="Arial"/>
                <w:smallCaps/>
                <w:sz w:val="22"/>
                <w:szCs w:val="22"/>
              </w:rPr>
            </w:pPr>
          </w:p>
        </w:tc>
        <w:tc>
          <w:tcPr>
            <w:tcW w:w="375" w:type="pct"/>
            <w:tcBorders>
              <w:top w:val="single" w:sz="4" w:space="0" w:color="auto"/>
              <w:left w:val="single" w:sz="4" w:space="0" w:color="auto"/>
              <w:bottom w:val="single" w:sz="4" w:space="0" w:color="auto"/>
              <w:right w:val="single" w:sz="4" w:space="0" w:color="auto"/>
            </w:tcBorders>
            <w:vAlign w:val="center"/>
          </w:tcPr>
          <w:p w14:paraId="3917DA97" w14:textId="77777777" w:rsidR="00C403DD" w:rsidRPr="00E66398" w:rsidRDefault="00C403DD" w:rsidP="00B77F8A">
            <w:pPr>
              <w:pStyle w:val="BodyText"/>
              <w:spacing w:before="80" w:after="80"/>
              <w:jc w:val="center"/>
              <w:rPr>
                <w:rFonts w:ascii="Arial" w:hAnsi="Arial" w:cs="Arial"/>
                <w:smallCaps/>
                <w:sz w:val="22"/>
                <w:szCs w:val="22"/>
              </w:rPr>
            </w:pPr>
          </w:p>
        </w:tc>
        <w:tc>
          <w:tcPr>
            <w:tcW w:w="1164" w:type="pct"/>
            <w:tcBorders>
              <w:top w:val="single" w:sz="4" w:space="0" w:color="auto"/>
              <w:left w:val="single" w:sz="4" w:space="0" w:color="auto"/>
              <w:bottom w:val="single" w:sz="4" w:space="0" w:color="auto"/>
              <w:right w:val="single" w:sz="4" w:space="0" w:color="auto"/>
            </w:tcBorders>
            <w:vAlign w:val="center"/>
          </w:tcPr>
          <w:p w14:paraId="63299E88" w14:textId="77777777" w:rsidR="00C403DD" w:rsidRPr="00E66398" w:rsidRDefault="00C403DD" w:rsidP="00B77F8A">
            <w:pPr>
              <w:pStyle w:val="BodyText"/>
              <w:spacing w:before="80" w:after="80"/>
              <w:jc w:val="center"/>
              <w:rPr>
                <w:rFonts w:ascii="Arial" w:hAnsi="Arial" w:cs="Arial"/>
                <w:sz w:val="22"/>
                <w:szCs w:val="22"/>
              </w:rPr>
            </w:pPr>
          </w:p>
        </w:tc>
      </w:tr>
    </w:tbl>
    <w:p w14:paraId="5EDE614B" w14:textId="77777777" w:rsidR="00DC514B" w:rsidRPr="00E66398" w:rsidRDefault="00DC514B" w:rsidP="00DC514B">
      <w:pPr>
        <w:rPr>
          <w:rFonts w:ascii="Arial" w:hAnsi="Arial" w:cs="Arial"/>
        </w:rPr>
      </w:pPr>
    </w:p>
    <w:p w14:paraId="144774C2" w14:textId="77777777" w:rsidR="005010EA" w:rsidRPr="00E66398" w:rsidRDefault="005010EA" w:rsidP="005010EA">
      <w:pPr>
        <w:pStyle w:val="Caption"/>
        <w:keepNext/>
        <w:rPr>
          <w:rStyle w:val="Emphasis"/>
          <w:rFonts w:ascii="Arial" w:hAnsi="Arial" w:cs="Arial"/>
          <w:sz w:val="24"/>
          <w:szCs w:val="24"/>
        </w:rPr>
      </w:pPr>
      <w:bookmarkStart w:id="39" w:name="_Toc511385060"/>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3</w:t>
      </w:r>
      <w:r w:rsidRPr="00E66398">
        <w:rPr>
          <w:rFonts w:ascii="Arial" w:hAnsi="Arial" w:cs="Arial"/>
          <w:sz w:val="24"/>
          <w:szCs w:val="24"/>
        </w:rPr>
        <w:fldChar w:fldCharType="end"/>
      </w:r>
      <w:r w:rsidRPr="00E66398">
        <w:rPr>
          <w:rFonts w:ascii="Arial" w:hAnsi="Arial" w:cs="Arial"/>
          <w:sz w:val="24"/>
          <w:szCs w:val="24"/>
        </w:rPr>
        <w:t xml:space="preserve">: </w:t>
      </w:r>
      <w:r w:rsidRPr="00E66398">
        <w:rPr>
          <w:rStyle w:val="Emphasis"/>
          <w:rFonts w:ascii="Arial" w:hAnsi="Arial" w:cs="Arial"/>
          <w:sz w:val="24"/>
          <w:szCs w:val="24"/>
        </w:rPr>
        <w:t>Table of Runoff Reduction and Structural Control Measures</w:t>
      </w:r>
      <w:bookmarkEnd w:id="39"/>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759"/>
        <w:gridCol w:w="2102"/>
        <w:gridCol w:w="2455"/>
        <w:gridCol w:w="2452"/>
      </w:tblGrid>
      <w:tr w:rsidR="000F4984" w:rsidRPr="00E66398" w14:paraId="41B6961D" w14:textId="77777777" w:rsidTr="005010EA">
        <w:trPr>
          <w:trHeight w:val="818"/>
        </w:trPr>
        <w:tc>
          <w:tcPr>
            <w:tcW w:w="580" w:type="pct"/>
            <w:tcBorders>
              <w:top w:val="single" w:sz="4" w:space="0" w:color="auto"/>
              <w:left w:val="single" w:sz="4" w:space="0" w:color="auto"/>
              <w:right w:val="single" w:sz="4" w:space="0" w:color="auto"/>
            </w:tcBorders>
            <w:shd w:val="clear" w:color="auto" w:fill="F2F2F2"/>
            <w:tcMar>
              <w:left w:w="115" w:type="dxa"/>
              <w:right w:w="360" w:type="dxa"/>
            </w:tcMar>
            <w:vAlign w:val="center"/>
          </w:tcPr>
          <w:p w14:paraId="1456E948" w14:textId="77777777" w:rsidR="000F4984" w:rsidRPr="00E66398" w:rsidRDefault="000F4984" w:rsidP="004B787C">
            <w:pPr>
              <w:pStyle w:val="BodyText"/>
              <w:spacing w:after="0"/>
              <w:ind w:right="-238"/>
              <w:jc w:val="center"/>
              <w:rPr>
                <w:rFonts w:ascii="Arial" w:hAnsi="Arial" w:cs="Arial"/>
                <w:smallCaps/>
                <w:sz w:val="18"/>
              </w:rPr>
            </w:pPr>
            <w:r w:rsidRPr="00E66398">
              <w:rPr>
                <w:rFonts w:ascii="Arial" w:hAnsi="Arial" w:cs="Arial"/>
                <w:smallCaps/>
                <w:sz w:val="18"/>
              </w:rPr>
              <w:t>DMA ID</w:t>
            </w:r>
          </w:p>
        </w:tc>
        <w:tc>
          <w:tcPr>
            <w:tcW w:w="432" w:type="pct"/>
            <w:tcBorders>
              <w:top w:val="single" w:sz="4" w:space="0" w:color="auto"/>
              <w:left w:val="single" w:sz="4" w:space="0" w:color="auto"/>
              <w:right w:val="single" w:sz="4" w:space="0" w:color="auto"/>
            </w:tcBorders>
            <w:shd w:val="clear" w:color="auto" w:fill="F2F2F2"/>
            <w:vAlign w:val="center"/>
          </w:tcPr>
          <w:p w14:paraId="65402879" w14:textId="77777777" w:rsidR="000F4984" w:rsidRPr="00E66398" w:rsidRDefault="00D46FEC" w:rsidP="004B787C">
            <w:pPr>
              <w:pStyle w:val="BodyText"/>
              <w:spacing w:after="0"/>
              <w:jc w:val="center"/>
              <w:rPr>
                <w:rFonts w:ascii="Arial" w:hAnsi="Arial" w:cs="Arial"/>
                <w:smallCaps/>
                <w:sz w:val="18"/>
              </w:rPr>
            </w:pPr>
            <w:proofErr w:type="spellStart"/>
            <w:r w:rsidRPr="00E66398">
              <w:rPr>
                <w:rFonts w:ascii="Arial" w:hAnsi="Arial" w:cs="Arial"/>
                <w:smallCaps/>
                <w:sz w:val="18"/>
              </w:rPr>
              <w:t>scm</w:t>
            </w:r>
            <w:proofErr w:type="spellEnd"/>
          </w:p>
        </w:tc>
        <w:tc>
          <w:tcPr>
            <w:tcW w:w="1196" w:type="pct"/>
            <w:tcBorders>
              <w:top w:val="single" w:sz="4" w:space="0" w:color="auto"/>
              <w:left w:val="single" w:sz="4" w:space="0" w:color="auto"/>
              <w:right w:val="single" w:sz="4" w:space="0" w:color="auto"/>
            </w:tcBorders>
            <w:shd w:val="clear" w:color="auto" w:fill="F2F2F2"/>
            <w:vAlign w:val="center"/>
          </w:tcPr>
          <w:p w14:paraId="695DA86F" w14:textId="77777777" w:rsidR="000F4984" w:rsidRPr="00E66398" w:rsidRDefault="00D46FEC" w:rsidP="004B787C">
            <w:pPr>
              <w:pStyle w:val="BodyText"/>
              <w:spacing w:after="0"/>
              <w:jc w:val="center"/>
              <w:rPr>
                <w:rFonts w:ascii="Arial" w:hAnsi="Arial" w:cs="Arial"/>
                <w:smallCaps/>
                <w:sz w:val="18"/>
              </w:rPr>
            </w:pPr>
            <w:proofErr w:type="spellStart"/>
            <w:r w:rsidRPr="00E66398">
              <w:rPr>
                <w:rFonts w:ascii="Arial" w:hAnsi="Arial" w:cs="Arial"/>
                <w:smallCaps/>
                <w:sz w:val="18"/>
              </w:rPr>
              <w:t>scm</w:t>
            </w:r>
            <w:proofErr w:type="spellEnd"/>
            <w:r w:rsidRPr="00E66398">
              <w:rPr>
                <w:rFonts w:ascii="Arial" w:hAnsi="Arial" w:cs="Arial"/>
                <w:smallCaps/>
                <w:sz w:val="18"/>
              </w:rPr>
              <w:t xml:space="preserve"> type</w:t>
            </w:r>
          </w:p>
        </w:tc>
        <w:tc>
          <w:tcPr>
            <w:tcW w:w="1397" w:type="pct"/>
            <w:tcBorders>
              <w:top w:val="single" w:sz="4" w:space="0" w:color="auto"/>
              <w:left w:val="single" w:sz="4" w:space="0" w:color="auto"/>
              <w:right w:val="single" w:sz="4" w:space="0" w:color="auto"/>
            </w:tcBorders>
            <w:shd w:val="clear" w:color="auto" w:fill="F2F2F2"/>
            <w:vAlign w:val="center"/>
          </w:tcPr>
          <w:p w14:paraId="49139B8A" w14:textId="77777777" w:rsidR="00D46FEC" w:rsidRPr="00E66398" w:rsidRDefault="00D46FEC" w:rsidP="000F4984">
            <w:pPr>
              <w:pStyle w:val="BodyText"/>
              <w:spacing w:after="0"/>
              <w:jc w:val="center"/>
              <w:rPr>
                <w:rFonts w:ascii="Arial" w:hAnsi="Arial" w:cs="Arial"/>
                <w:smallCaps/>
                <w:sz w:val="18"/>
              </w:rPr>
            </w:pPr>
            <w:r w:rsidRPr="00E66398">
              <w:rPr>
                <w:rFonts w:ascii="Arial" w:hAnsi="Arial" w:cs="Arial"/>
                <w:smallCaps/>
                <w:sz w:val="18"/>
              </w:rPr>
              <w:t xml:space="preserve">water quality flow </w:t>
            </w:r>
            <w:proofErr w:type="gramStart"/>
            <w:r w:rsidRPr="00E66398">
              <w:rPr>
                <w:rFonts w:ascii="Arial" w:hAnsi="Arial" w:cs="Arial"/>
                <w:smallCaps/>
                <w:sz w:val="18"/>
              </w:rPr>
              <w:t>rate  (</w:t>
            </w:r>
            <w:proofErr w:type="spellStart"/>
            <w:proofErr w:type="gramEnd"/>
            <w:r w:rsidRPr="00E66398">
              <w:rPr>
                <w:rFonts w:ascii="Arial" w:hAnsi="Arial" w:cs="Arial"/>
                <w:smallCaps/>
                <w:sz w:val="18"/>
              </w:rPr>
              <w:t>cfs</w:t>
            </w:r>
            <w:proofErr w:type="spellEnd"/>
            <w:r w:rsidRPr="00E66398">
              <w:rPr>
                <w:rFonts w:ascii="Arial" w:hAnsi="Arial" w:cs="Arial"/>
                <w:smallCaps/>
                <w:sz w:val="18"/>
              </w:rPr>
              <w:t xml:space="preserve">) </w:t>
            </w:r>
          </w:p>
          <w:p w14:paraId="1042E895" w14:textId="77777777" w:rsidR="000F4984" w:rsidRPr="00E66398" w:rsidRDefault="00D46FEC" w:rsidP="000F4984">
            <w:pPr>
              <w:pStyle w:val="BodyText"/>
              <w:spacing w:after="0"/>
              <w:jc w:val="center"/>
              <w:rPr>
                <w:rFonts w:ascii="Arial" w:hAnsi="Arial" w:cs="Arial"/>
                <w:smallCaps/>
                <w:sz w:val="18"/>
              </w:rPr>
            </w:pPr>
            <w:r w:rsidRPr="00E66398">
              <w:rPr>
                <w:rFonts w:ascii="Arial" w:hAnsi="Arial" w:cs="Arial"/>
                <w:smallCaps/>
                <w:sz w:val="18"/>
              </w:rPr>
              <w:t>or volume required (</w:t>
            </w:r>
            <w:proofErr w:type="spellStart"/>
            <w:r w:rsidRPr="00E66398">
              <w:rPr>
                <w:rFonts w:ascii="Arial" w:hAnsi="Arial" w:cs="Arial"/>
                <w:smallCaps/>
                <w:sz w:val="18"/>
              </w:rPr>
              <w:t>cf</w:t>
            </w:r>
            <w:proofErr w:type="spellEnd"/>
            <w:r w:rsidRPr="00E66398">
              <w:rPr>
                <w:rFonts w:ascii="Arial" w:hAnsi="Arial" w:cs="Arial"/>
                <w:smallCaps/>
                <w:sz w:val="18"/>
              </w:rPr>
              <w:t>)</w:t>
            </w:r>
          </w:p>
        </w:tc>
        <w:tc>
          <w:tcPr>
            <w:tcW w:w="1395" w:type="pct"/>
            <w:tcBorders>
              <w:top w:val="single" w:sz="4" w:space="0" w:color="auto"/>
              <w:left w:val="single" w:sz="4" w:space="0" w:color="auto"/>
              <w:right w:val="single" w:sz="4" w:space="0" w:color="auto"/>
            </w:tcBorders>
            <w:shd w:val="clear" w:color="auto" w:fill="F2F2F2"/>
            <w:vAlign w:val="center"/>
          </w:tcPr>
          <w:p w14:paraId="71E161BC" w14:textId="77777777" w:rsidR="00E06F49" w:rsidRPr="00E66398" w:rsidRDefault="00E06F49" w:rsidP="00E06F49">
            <w:pPr>
              <w:pStyle w:val="BodyText"/>
              <w:spacing w:after="0"/>
              <w:jc w:val="center"/>
              <w:rPr>
                <w:rFonts w:ascii="Arial" w:hAnsi="Arial" w:cs="Arial"/>
                <w:smallCaps/>
                <w:sz w:val="18"/>
              </w:rPr>
            </w:pPr>
            <w:r w:rsidRPr="00E66398">
              <w:rPr>
                <w:rFonts w:ascii="Arial" w:hAnsi="Arial" w:cs="Arial"/>
                <w:smallCaps/>
                <w:sz w:val="18"/>
              </w:rPr>
              <w:t xml:space="preserve">water quality flow </w:t>
            </w:r>
            <w:proofErr w:type="gramStart"/>
            <w:r w:rsidRPr="00E66398">
              <w:rPr>
                <w:rFonts w:ascii="Arial" w:hAnsi="Arial" w:cs="Arial"/>
                <w:smallCaps/>
                <w:sz w:val="18"/>
              </w:rPr>
              <w:t>rate  (</w:t>
            </w:r>
            <w:proofErr w:type="spellStart"/>
            <w:proofErr w:type="gramEnd"/>
            <w:r w:rsidRPr="00E66398">
              <w:rPr>
                <w:rFonts w:ascii="Arial" w:hAnsi="Arial" w:cs="Arial"/>
                <w:smallCaps/>
                <w:sz w:val="18"/>
              </w:rPr>
              <w:t>cfs</w:t>
            </w:r>
            <w:proofErr w:type="spellEnd"/>
            <w:r w:rsidRPr="00E66398">
              <w:rPr>
                <w:rFonts w:ascii="Arial" w:hAnsi="Arial" w:cs="Arial"/>
                <w:smallCaps/>
                <w:sz w:val="18"/>
              </w:rPr>
              <w:t xml:space="preserve">) </w:t>
            </w:r>
          </w:p>
          <w:p w14:paraId="6E6F5FAE" w14:textId="77777777" w:rsidR="000F4984" w:rsidRPr="00E66398" w:rsidRDefault="00E06F49" w:rsidP="00E06F49">
            <w:pPr>
              <w:pStyle w:val="BodyText"/>
              <w:spacing w:after="0"/>
              <w:jc w:val="center"/>
              <w:rPr>
                <w:rFonts w:ascii="Arial" w:hAnsi="Arial" w:cs="Arial"/>
                <w:smallCaps/>
                <w:sz w:val="18"/>
              </w:rPr>
            </w:pPr>
            <w:r w:rsidRPr="00E66398">
              <w:rPr>
                <w:rFonts w:ascii="Arial" w:hAnsi="Arial" w:cs="Arial"/>
                <w:smallCaps/>
                <w:sz w:val="18"/>
              </w:rPr>
              <w:t>or volume provided (</w:t>
            </w:r>
            <w:proofErr w:type="spellStart"/>
            <w:r w:rsidRPr="00E66398">
              <w:rPr>
                <w:rFonts w:ascii="Arial" w:hAnsi="Arial" w:cs="Arial"/>
                <w:smallCaps/>
                <w:sz w:val="18"/>
              </w:rPr>
              <w:t>cf</w:t>
            </w:r>
            <w:proofErr w:type="spellEnd"/>
            <w:r w:rsidRPr="00E66398">
              <w:rPr>
                <w:rFonts w:ascii="Arial" w:hAnsi="Arial" w:cs="Arial"/>
                <w:smallCaps/>
                <w:sz w:val="18"/>
              </w:rPr>
              <w:t>)</w:t>
            </w:r>
          </w:p>
        </w:tc>
      </w:tr>
      <w:tr w:rsidR="000F4984" w:rsidRPr="00E66398" w14:paraId="6A031AE2" w14:textId="77777777" w:rsidTr="005010EA">
        <w:tc>
          <w:tcPr>
            <w:tcW w:w="580"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14A9B2C6" w14:textId="77777777" w:rsidR="000F4984" w:rsidRPr="00E66398" w:rsidRDefault="000F4984" w:rsidP="00B77F8A">
            <w:pPr>
              <w:pStyle w:val="BodyText"/>
              <w:spacing w:before="80" w:after="80"/>
              <w:jc w:val="center"/>
              <w:rPr>
                <w:rFonts w:ascii="Arial" w:hAnsi="Arial" w:cs="Arial"/>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tcPr>
          <w:p w14:paraId="4D3C2068" w14:textId="77777777" w:rsidR="000F4984" w:rsidRPr="00E66398" w:rsidRDefault="000F4984" w:rsidP="00B77F8A">
            <w:pPr>
              <w:pStyle w:val="BodyText"/>
              <w:spacing w:before="80" w:after="80"/>
              <w:jc w:val="center"/>
              <w:rPr>
                <w:rFonts w:ascii="Arial" w:hAnsi="Arial" w:cs="Arial"/>
                <w:sz w:val="22"/>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16B424C1" w14:textId="77777777" w:rsidR="000F4984" w:rsidRPr="00E66398" w:rsidRDefault="000F4984" w:rsidP="00B77F8A">
            <w:pPr>
              <w:pStyle w:val="BodyText"/>
              <w:spacing w:before="80" w:after="80"/>
              <w:jc w:val="center"/>
              <w:rPr>
                <w:rFonts w:ascii="Arial" w:hAnsi="Arial" w:cs="Arial"/>
                <w:smallCaps/>
                <w:sz w:val="22"/>
                <w:szCs w:val="22"/>
              </w:rPr>
            </w:pPr>
          </w:p>
        </w:tc>
        <w:tc>
          <w:tcPr>
            <w:tcW w:w="1397" w:type="pct"/>
            <w:tcBorders>
              <w:top w:val="single" w:sz="4" w:space="0" w:color="auto"/>
              <w:left w:val="single" w:sz="4" w:space="0" w:color="auto"/>
              <w:bottom w:val="single" w:sz="4" w:space="0" w:color="auto"/>
              <w:right w:val="single" w:sz="4" w:space="0" w:color="auto"/>
            </w:tcBorders>
            <w:vAlign w:val="center"/>
          </w:tcPr>
          <w:p w14:paraId="17F2B3F7" w14:textId="77777777" w:rsidR="000F4984" w:rsidRPr="00E66398" w:rsidRDefault="000F4984" w:rsidP="00B77F8A">
            <w:pPr>
              <w:pStyle w:val="BodyText"/>
              <w:spacing w:before="80" w:after="80"/>
              <w:jc w:val="center"/>
              <w:rPr>
                <w:rFonts w:ascii="Arial" w:hAnsi="Arial" w:cs="Arial"/>
                <w:smallCaps/>
                <w:sz w:val="22"/>
                <w:szCs w:val="22"/>
              </w:rPr>
            </w:pPr>
          </w:p>
        </w:tc>
        <w:tc>
          <w:tcPr>
            <w:tcW w:w="1395" w:type="pct"/>
            <w:tcBorders>
              <w:top w:val="single" w:sz="4" w:space="0" w:color="auto"/>
              <w:left w:val="single" w:sz="4" w:space="0" w:color="auto"/>
              <w:bottom w:val="single" w:sz="4" w:space="0" w:color="auto"/>
              <w:right w:val="single" w:sz="4" w:space="0" w:color="auto"/>
            </w:tcBorders>
            <w:vAlign w:val="center"/>
          </w:tcPr>
          <w:p w14:paraId="54EED8E1" w14:textId="77777777" w:rsidR="000F4984" w:rsidRPr="00E66398" w:rsidRDefault="000F4984" w:rsidP="00B77F8A">
            <w:pPr>
              <w:pStyle w:val="BodyText"/>
              <w:spacing w:before="80" w:after="80"/>
              <w:jc w:val="center"/>
              <w:rPr>
                <w:rFonts w:ascii="Arial" w:hAnsi="Arial" w:cs="Arial"/>
                <w:sz w:val="22"/>
                <w:szCs w:val="22"/>
              </w:rPr>
            </w:pPr>
          </w:p>
        </w:tc>
      </w:tr>
      <w:tr w:rsidR="00D12A13" w:rsidRPr="00E66398" w14:paraId="77849B60" w14:textId="77777777" w:rsidTr="005010EA">
        <w:tc>
          <w:tcPr>
            <w:tcW w:w="580"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142B4691" w14:textId="77777777" w:rsidR="00D12A13" w:rsidRPr="00E66398" w:rsidRDefault="00D12A13" w:rsidP="00B77F8A">
            <w:pPr>
              <w:pStyle w:val="BodyText"/>
              <w:spacing w:before="80" w:after="80"/>
              <w:jc w:val="center"/>
              <w:rPr>
                <w:rFonts w:ascii="Arial" w:hAnsi="Arial" w:cs="Arial"/>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tcPr>
          <w:p w14:paraId="5B3EE2D2" w14:textId="77777777" w:rsidR="00D12A13" w:rsidRPr="00E66398" w:rsidRDefault="00D12A13" w:rsidP="00B77F8A">
            <w:pPr>
              <w:pStyle w:val="BodyText"/>
              <w:spacing w:before="80" w:after="80"/>
              <w:jc w:val="center"/>
              <w:rPr>
                <w:rFonts w:ascii="Arial" w:hAnsi="Arial" w:cs="Arial"/>
                <w:sz w:val="22"/>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16906A55" w14:textId="77777777" w:rsidR="00D12A13" w:rsidRPr="00E66398" w:rsidRDefault="00D12A13" w:rsidP="00B77F8A">
            <w:pPr>
              <w:pStyle w:val="BodyText"/>
              <w:spacing w:before="80" w:after="80"/>
              <w:jc w:val="center"/>
              <w:rPr>
                <w:rFonts w:ascii="Arial" w:hAnsi="Arial" w:cs="Arial"/>
                <w:smallCaps/>
                <w:sz w:val="22"/>
                <w:szCs w:val="22"/>
              </w:rPr>
            </w:pPr>
          </w:p>
        </w:tc>
        <w:tc>
          <w:tcPr>
            <w:tcW w:w="1397" w:type="pct"/>
            <w:tcBorders>
              <w:top w:val="single" w:sz="4" w:space="0" w:color="auto"/>
              <w:left w:val="single" w:sz="4" w:space="0" w:color="auto"/>
              <w:bottom w:val="single" w:sz="4" w:space="0" w:color="auto"/>
              <w:right w:val="single" w:sz="4" w:space="0" w:color="auto"/>
            </w:tcBorders>
            <w:vAlign w:val="center"/>
          </w:tcPr>
          <w:p w14:paraId="3D4C02C4" w14:textId="77777777" w:rsidR="00D12A13" w:rsidRPr="00E66398" w:rsidRDefault="00D12A13" w:rsidP="00B77F8A">
            <w:pPr>
              <w:pStyle w:val="BodyText"/>
              <w:spacing w:before="80" w:after="80"/>
              <w:jc w:val="center"/>
              <w:rPr>
                <w:rFonts w:ascii="Arial" w:hAnsi="Arial" w:cs="Arial"/>
                <w:smallCaps/>
                <w:sz w:val="22"/>
                <w:szCs w:val="22"/>
              </w:rPr>
            </w:pPr>
          </w:p>
        </w:tc>
        <w:tc>
          <w:tcPr>
            <w:tcW w:w="1395" w:type="pct"/>
            <w:tcBorders>
              <w:top w:val="single" w:sz="4" w:space="0" w:color="auto"/>
              <w:left w:val="single" w:sz="4" w:space="0" w:color="auto"/>
              <w:bottom w:val="single" w:sz="4" w:space="0" w:color="auto"/>
              <w:right w:val="single" w:sz="4" w:space="0" w:color="auto"/>
            </w:tcBorders>
            <w:vAlign w:val="center"/>
          </w:tcPr>
          <w:p w14:paraId="2812E269" w14:textId="77777777" w:rsidR="00D12A13" w:rsidRPr="00E66398" w:rsidRDefault="00D12A13" w:rsidP="00B77F8A">
            <w:pPr>
              <w:pStyle w:val="BodyText"/>
              <w:spacing w:before="80" w:after="80"/>
              <w:jc w:val="center"/>
              <w:rPr>
                <w:rFonts w:ascii="Arial" w:hAnsi="Arial" w:cs="Arial"/>
                <w:sz w:val="22"/>
                <w:szCs w:val="22"/>
              </w:rPr>
            </w:pPr>
          </w:p>
        </w:tc>
      </w:tr>
      <w:tr w:rsidR="00C403DD" w:rsidRPr="00E66398" w14:paraId="340764C0" w14:textId="77777777" w:rsidTr="005010EA">
        <w:tc>
          <w:tcPr>
            <w:tcW w:w="580"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3549ABC9" w14:textId="77777777" w:rsidR="00C403DD" w:rsidRPr="00E66398" w:rsidRDefault="00C403DD" w:rsidP="00B77F8A">
            <w:pPr>
              <w:pStyle w:val="BodyText"/>
              <w:spacing w:before="80" w:after="80"/>
              <w:jc w:val="center"/>
              <w:rPr>
                <w:rFonts w:ascii="Arial" w:hAnsi="Arial" w:cs="Arial"/>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tcPr>
          <w:p w14:paraId="665005E0" w14:textId="77777777" w:rsidR="00C403DD" w:rsidRPr="00E66398" w:rsidRDefault="00C403DD" w:rsidP="00B77F8A">
            <w:pPr>
              <w:pStyle w:val="BodyText"/>
              <w:spacing w:before="80" w:after="80"/>
              <w:jc w:val="center"/>
              <w:rPr>
                <w:rFonts w:ascii="Arial" w:hAnsi="Arial" w:cs="Arial"/>
                <w:sz w:val="22"/>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26FE43A2" w14:textId="77777777" w:rsidR="00C403DD" w:rsidRPr="00E66398" w:rsidRDefault="00C403DD" w:rsidP="00B77F8A">
            <w:pPr>
              <w:pStyle w:val="BodyText"/>
              <w:spacing w:before="80" w:after="80"/>
              <w:jc w:val="center"/>
              <w:rPr>
                <w:rFonts w:ascii="Arial" w:hAnsi="Arial" w:cs="Arial"/>
                <w:smallCaps/>
                <w:sz w:val="22"/>
                <w:szCs w:val="22"/>
              </w:rPr>
            </w:pPr>
          </w:p>
        </w:tc>
        <w:tc>
          <w:tcPr>
            <w:tcW w:w="1397" w:type="pct"/>
            <w:tcBorders>
              <w:top w:val="single" w:sz="4" w:space="0" w:color="auto"/>
              <w:left w:val="single" w:sz="4" w:space="0" w:color="auto"/>
              <w:bottom w:val="single" w:sz="4" w:space="0" w:color="auto"/>
              <w:right w:val="single" w:sz="4" w:space="0" w:color="auto"/>
            </w:tcBorders>
            <w:vAlign w:val="center"/>
          </w:tcPr>
          <w:p w14:paraId="03756EDA" w14:textId="77777777" w:rsidR="00C403DD" w:rsidRPr="00E66398" w:rsidRDefault="00C403DD" w:rsidP="00B77F8A">
            <w:pPr>
              <w:pStyle w:val="BodyText"/>
              <w:spacing w:before="80" w:after="80"/>
              <w:jc w:val="center"/>
              <w:rPr>
                <w:rFonts w:ascii="Arial" w:hAnsi="Arial" w:cs="Arial"/>
                <w:smallCaps/>
                <w:sz w:val="22"/>
                <w:szCs w:val="22"/>
              </w:rPr>
            </w:pPr>
          </w:p>
        </w:tc>
        <w:tc>
          <w:tcPr>
            <w:tcW w:w="1395" w:type="pct"/>
            <w:tcBorders>
              <w:top w:val="single" w:sz="4" w:space="0" w:color="auto"/>
              <w:left w:val="single" w:sz="4" w:space="0" w:color="auto"/>
              <w:bottom w:val="single" w:sz="4" w:space="0" w:color="auto"/>
              <w:right w:val="single" w:sz="4" w:space="0" w:color="auto"/>
            </w:tcBorders>
            <w:vAlign w:val="center"/>
          </w:tcPr>
          <w:p w14:paraId="4B2A623C" w14:textId="77777777" w:rsidR="00C403DD" w:rsidRPr="00E66398" w:rsidRDefault="00C403DD" w:rsidP="00B77F8A">
            <w:pPr>
              <w:pStyle w:val="BodyText"/>
              <w:spacing w:before="80" w:after="80"/>
              <w:jc w:val="center"/>
              <w:rPr>
                <w:rFonts w:ascii="Arial" w:hAnsi="Arial" w:cs="Arial"/>
                <w:sz w:val="22"/>
                <w:szCs w:val="22"/>
              </w:rPr>
            </w:pPr>
          </w:p>
        </w:tc>
      </w:tr>
      <w:tr w:rsidR="00C403DD" w:rsidRPr="00E66398" w14:paraId="089F76C0" w14:textId="77777777" w:rsidTr="005010EA">
        <w:tc>
          <w:tcPr>
            <w:tcW w:w="580" w:type="pct"/>
            <w:tcBorders>
              <w:top w:val="single" w:sz="4" w:space="0" w:color="auto"/>
              <w:left w:val="single" w:sz="4" w:space="0" w:color="auto"/>
              <w:bottom w:val="single" w:sz="4" w:space="0" w:color="auto"/>
              <w:right w:val="single" w:sz="4" w:space="0" w:color="auto"/>
            </w:tcBorders>
            <w:tcMar>
              <w:left w:w="115" w:type="dxa"/>
              <w:right w:w="360" w:type="dxa"/>
            </w:tcMar>
            <w:vAlign w:val="center"/>
          </w:tcPr>
          <w:p w14:paraId="1AB0E222" w14:textId="77777777" w:rsidR="00C403DD" w:rsidRPr="00E66398" w:rsidRDefault="00C403DD" w:rsidP="00B77F8A">
            <w:pPr>
              <w:pStyle w:val="BodyText"/>
              <w:spacing w:before="80" w:after="80"/>
              <w:jc w:val="center"/>
              <w:rPr>
                <w:rFonts w:ascii="Arial" w:hAnsi="Arial" w:cs="Arial"/>
                <w:sz w:val="22"/>
                <w:szCs w:val="22"/>
              </w:rPr>
            </w:pPr>
          </w:p>
        </w:tc>
        <w:tc>
          <w:tcPr>
            <w:tcW w:w="432" w:type="pct"/>
            <w:tcBorders>
              <w:top w:val="single" w:sz="4" w:space="0" w:color="auto"/>
              <w:left w:val="single" w:sz="4" w:space="0" w:color="auto"/>
              <w:bottom w:val="single" w:sz="4" w:space="0" w:color="auto"/>
              <w:right w:val="single" w:sz="4" w:space="0" w:color="auto"/>
            </w:tcBorders>
            <w:vAlign w:val="center"/>
          </w:tcPr>
          <w:p w14:paraId="0EDFF7AA" w14:textId="77777777" w:rsidR="00C403DD" w:rsidRPr="00E66398" w:rsidRDefault="00C403DD" w:rsidP="00B77F8A">
            <w:pPr>
              <w:pStyle w:val="BodyText"/>
              <w:spacing w:before="80" w:after="80"/>
              <w:jc w:val="center"/>
              <w:rPr>
                <w:rFonts w:ascii="Arial" w:hAnsi="Arial" w:cs="Arial"/>
                <w:sz w:val="22"/>
                <w:szCs w:val="22"/>
              </w:rPr>
            </w:pPr>
          </w:p>
        </w:tc>
        <w:tc>
          <w:tcPr>
            <w:tcW w:w="1196" w:type="pct"/>
            <w:tcBorders>
              <w:top w:val="single" w:sz="4" w:space="0" w:color="auto"/>
              <w:left w:val="single" w:sz="4" w:space="0" w:color="auto"/>
              <w:bottom w:val="single" w:sz="4" w:space="0" w:color="auto"/>
              <w:right w:val="single" w:sz="4" w:space="0" w:color="auto"/>
            </w:tcBorders>
            <w:vAlign w:val="center"/>
          </w:tcPr>
          <w:p w14:paraId="412CE8E8" w14:textId="77777777" w:rsidR="00C403DD" w:rsidRPr="00E66398" w:rsidRDefault="00C403DD" w:rsidP="00B77F8A">
            <w:pPr>
              <w:pStyle w:val="BodyText"/>
              <w:spacing w:before="80" w:after="80"/>
              <w:jc w:val="center"/>
              <w:rPr>
                <w:rFonts w:ascii="Arial" w:hAnsi="Arial" w:cs="Arial"/>
                <w:smallCaps/>
                <w:sz w:val="22"/>
                <w:szCs w:val="22"/>
              </w:rPr>
            </w:pPr>
          </w:p>
        </w:tc>
        <w:tc>
          <w:tcPr>
            <w:tcW w:w="1397" w:type="pct"/>
            <w:tcBorders>
              <w:top w:val="single" w:sz="4" w:space="0" w:color="auto"/>
              <w:left w:val="single" w:sz="4" w:space="0" w:color="auto"/>
              <w:bottom w:val="single" w:sz="4" w:space="0" w:color="auto"/>
              <w:right w:val="single" w:sz="4" w:space="0" w:color="auto"/>
            </w:tcBorders>
            <w:vAlign w:val="center"/>
          </w:tcPr>
          <w:p w14:paraId="72EFF64D" w14:textId="77777777" w:rsidR="00C403DD" w:rsidRPr="00E66398" w:rsidRDefault="00C403DD" w:rsidP="00B77F8A">
            <w:pPr>
              <w:pStyle w:val="BodyText"/>
              <w:spacing w:before="80" w:after="80"/>
              <w:jc w:val="center"/>
              <w:rPr>
                <w:rFonts w:ascii="Arial" w:hAnsi="Arial" w:cs="Arial"/>
                <w:smallCaps/>
                <w:sz w:val="22"/>
                <w:szCs w:val="22"/>
              </w:rPr>
            </w:pPr>
          </w:p>
        </w:tc>
        <w:tc>
          <w:tcPr>
            <w:tcW w:w="1395" w:type="pct"/>
            <w:tcBorders>
              <w:top w:val="single" w:sz="4" w:space="0" w:color="auto"/>
              <w:left w:val="single" w:sz="4" w:space="0" w:color="auto"/>
              <w:bottom w:val="single" w:sz="4" w:space="0" w:color="auto"/>
              <w:right w:val="single" w:sz="4" w:space="0" w:color="auto"/>
            </w:tcBorders>
            <w:vAlign w:val="center"/>
          </w:tcPr>
          <w:p w14:paraId="7AC8E8FF" w14:textId="77777777" w:rsidR="00C403DD" w:rsidRPr="00E66398" w:rsidRDefault="00C403DD" w:rsidP="00B77F8A">
            <w:pPr>
              <w:pStyle w:val="BodyText"/>
              <w:spacing w:before="80" w:after="80"/>
              <w:jc w:val="center"/>
              <w:rPr>
                <w:rFonts w:ascii="Arial" w:hAnsi="Arial" w:cs="Arial"/>
                <w:sz w:val="22"/>
                <w:szCs w:val="22"/>
              </w:rPr>
            </w:pPr>
          </w:p>
        </w:tc>
      </w:tr>
    </w:tbl>
    <w:p w14:paraId="689B5DD1" w14:textId="77777777" w:rsidR="00EF2F7B" w:rsidRPr="00E66398" w:rsidRDefault="00EF2F7B" w:rsidP="00EF342F">
      <w:pPr>
        <w:rPr>
          <w:rFonts w:ascii="Arial" w:hAnsi="Arial" w:cs="Arial"/>
        </w:rPr>
      </w:pPr>
    </w:p>
    <w:p w14:paraId="2B6B125D" w14:textId="77777777" w:rsidR="00A5678E" w:rsidRPr="00E66398" w:rsidRDefault="00A5678E" w:rsidP="001D7934">
      <w:pPr>
        <w:pStyle w:val="Heading2"/>
        <w:rPr>
          <w:rFonts w:ascii="Arial" w:hAnsi="Arial" w:cs="Arial"/>
          <w:sz w:val="22"/>
          <w:szCs w:val="22"/>
        </w:rPr>
      </w:pPr>
      <w:bookmarkStart w:id="40" w:name="_Toc511380314"/>
      <w:bookmarkStart w:id="41" w:name="_Toc511385089"/>
      <w:r w:rsidRPr="00E66398">
        <w:rPr>
          <w:rFonts w:ascii="Arial" w:hAnsi="Arial" w:cs="Arial"/>
          <w:sz w:val="22"/>
          <w:szCs w:val="22"/>
        </w:rPr>
        <w:t>Sizing Calculations</w:t>
      </w:r>
      <w:bookmarkEnd w:id="40"/>
      <w:bookmarkEnd w:id="41"/>
      <w:r w:rsidRPr="00E66398">
        <w:rPr>
          <w:rFonts w:ascii="Arial" w:hAnsi="Arial" w:cs="Arial"/>
          <w:sz w:val="22"/>
          <w:szCs w:val="22"/>
        </w:rPr>
        <w:t xml:space="preserve"> </w:t>
      </w:r>
    </w:p>
    <w:p w14:paraId="45AC41CB" w14:textId="77777777" w:rsidR="00D12A13" w:rsidRPr="00E66398" w:rsidRDefault="00D12A13" w:rsidP="00D12A13">
      <w:pPr>
        <w:rPr>
          <w:rFonts w:ascii="Arial" w:hAnsi="Arial" w:cs="Arial"/>
        </w:rPr>
      </w:pPr>
      <w:r w:rsidRPr="00E66398">
        <w:rPr>
          <w:rFonts w:ascii="Arial" w:hAnsi="Arial" w:cs="Arial"/>
        </w:rPr>
        <w:t>The pervious area listed below only includes the functional bottom width of the SRA</w:t>
      </w:r>
      <w:r w:rsidR="00EF2F7B" w:rsidRPr="00E66398">
        <w:rPr>
          <w:rFonts w:ascii="Arial" w:hAnsi="Arial" w:cs="Arial"/>
        </w:rPr>
        <w:t xml:space="preserve"> in the receiving self-retaining DMA area column</w:t>
      </w:r>
      <w:r w:rsidRPr="00E66398">
        <w:rPr>
          <w:rFonts w:ascii="Arial" w:hAnsi="Arial" w:cs="Arial"/>
        </w:rPr>
        <w:t>.</w:t>
      </w:r>
    </w:p>
    <w:p w14:paraId="7C64D193" w14:textId="77777777" w:rsidR="00D12A13" w:rsidRPr="00E66398" w:rsidRDefault="00EE71BC" w:rsidP="00B23125">
      <w:pPr>
        <w:jc w:val="center"/>
        <w:rPr>
          <w:rFonts w:ascii="Arial" w:hAnsi="Arial" w:cs="Arial"/>
          <w:noProof/>
        </w:rPr>
      </w:pPr>
      <w:r w:rsidRPr="00E66398">
        <w:rPr>
          <w:rFonts w:ascii="Arial" w:hAnsi="Arial" w:cs="Arial"/>
          <w:noProof/>
        </w:rPr>
        <w:drawing>
          <wp:inline distT="0" distB="0" distL="0" distR="0" wp14:anchorId="61D10473" wp14:editId="2AA493F5">
            <wp:extent cx="439102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1025" cy="1981200"/>
                    </a:xfrm>
                    <a:prstGeom prst="rect">
                      <a:avLst/>
                    </a:prstGeom>
                    <a:noFill/>
                    <a:ln>
                      <a:noFill/>
                    </a:ln>
                  </pic:spPr>
                </pic:pic>
              </a:graphicData>
            </a:graphic>
          </wp:inline>
        </w:drawing>
      </w:r>
    </w:p>
    <w:p w14:paraId="42C8E385" w14:textId="77777777" w:rsidR="002E1536" w:rsidRPr="00E66398" w:rsidRDefault="002E1536" w:rsidP="00D12A13">
      <w:pPr>
        <w:rPr>
          <w:rFonts w:ascii="Arial" w:hAnsi="Arial" w:cs="Arial"/>
          <w:noProof/>
        </w:rPr>
      </w:pPr>
      <w:r w:rsidRPr="00E66398">
        <w:rPr>
          <w:rFonts w:ascii="Arial" w:hAnsi="Arial" w:cs="Arial"/>
          <w:noProof/>
        </w:rPr>
        <w:t>Based on Central Coast Post-Construction Requirements Implementation Guidance Series, Series Issue #1: The use of Self-Retaiing Areas to Support Post Construction Stormwater Control Compliance:</w:t>
      </w:r>
    </w:p>
    <w:p w14:paraId="2FCD4D8B" w14:textId="77777777" w:rsidR="00EF2F7B" w:rsidRPr="00E66398" w:rsidRDefault="00C81B94" w:rsidP="00B23125">
      <w:pPr>
        <w:ind w:firstLine="720"/>
        <w:rPr>
          <w:rFonts w:ascii="Arial" w:hAnsi="Arial" w:cs="Arial"/>
          <w:noProof/>
        </w:rPr>
      </w:pPr>
      <w:sdt>
        <w:sdtPr>
          <w:rPr>
            <w:rFonts w:ascii="Arial" w:hAnsi="Arial" w:cs="Arial"/>
            <w:noProof/>
          </w:rPr>
          <w:id w:val="1088435389"/>
          <w14:checkbox>
            <w14:checked w14:val="0"/>
            <w14:checkedState w14:val="2612" w14:font="MS Gothic"/>
            <w14:uncheckedState w14:val="2610" w14:font="MS Gothic"/>
          </w14:checkbox>
        </w:sdtPr>
        <w:sdtEndPr/>
        <w:sdtContent>
          <w:r w:rsidR="00B77F8A" w:rsidRPr="00E66398">
            <w:rPr>
              <w:rFonts w:ascii="Segoe UI Symbol" w:eastAsia="MS Gothic" w:hAnsi="Segoe UI Symbol" w:cs="Segoe UI Symbol"/>
              <w:noProof/>
            </w:rPr>
            <w:t>☐</w:t>
          </w:r>
        </w:sdtContent>
      </w:sdt>
      <w:r w:rsidR="002E1536" w:rsidRPr="00E66398">
        <w:rPr>
          <w:rFonts w:ascii="Arial" w:hAnsi="Arial" w:cs="Arial"/>
          <w:noProof/>
        </w:rPr>
        <w:t xml:space="preserve">   </w:t>
      </w:r>
      <w:r w:rsidR="00EF2F7B" w:rsidRPr="00E66398">
        <w:rPr>
          <w:rFonts w:ascii="Arial" w:hAnsi="Arial" w:cs="Arial"/>
          <w:noProof/>
        </w:rPr>
        <w:t>2:1 SRA Sizing is acceptable</w:t>
      </w:r>
      <w:r w:rsidR="00EF2F7B" w:rsidRPr="00E66398">
        <w:rPr>
          <w:rFonts w:ascii="Arial" w:hAnsi="Arial" w:cs="Arial"/>
          <w:noProof/>
        </w:rPr>
        <w:tab/>
      </w:r>
      <w:r w:rsidR="002E1536" w:rsidRPr="00E66398">
        <w:rPr>
          <w:rFonts w:ascii="Arial" w:hAnsi="Arial" w:cs="Arial"/>
          <w:noProof/>
        </w:rPr>
        <w:tab/>
      </w:r>
      <w:sdt>
        <w:sdtPr>
          <w:rPr>
            <w:rFonts w:ascii="Arial" w:hAnsi="Arial" w:cs="Arial"/>
            <w:noProof/>
          </w:rPr>
          <w:id w:val="-74744383"/>
          <w14:checkbox>
            <w14:checked w14:val="0"/>
            <w14:checkedState w14:val="2612" w14:font="MS Gothic"/>
            <w14:uncheckedState w14:val="2610" w14:font="MS Gothic"/>
          </w14:checkbox>
        </w:sdtPr>
        <w:sdtEndPr/>
        <w:sdtContent>
          <w:r w:rsidR="00B77F8A" w:rsidRPr="00E66398">
            <w:rPr>
              <w:rFonts w:ascii="Segoe UI Symbol" w:eastAsia="MS Gothic" w:hAnsi="Segoe UI Symbol" w:cs="Segoe UI Symbol"/>
              <w:noProof/>
            </w:rPr>
            <w:t>☐</w:t>
          </w:r>
        </w:sdtContent>
      </w:sdt>
      <w:r w:rsidR="002E1536" w:rsidRPr="00E66398">
        <w:rPr>
          <w:rFonts w:ascii="Arial" w:hAnsi="Arial" w:cs="Arial"/>
          <w:noProof/>
        </w:rPr>
        <w:t xml:space="preserve">  </w:t>
      </w:r>
      <w:r w:rsidR="00EF2F7B" w:rsidRPr="00E66398">
        <w:rPr>
          <w:rFonts w:ascii="Arial" w:hAnsi="Arial" w:cs="Arial"/>
          <w:noProof/>
        </w:rPr>
        <w:t>2:1 SRA Sizing is Un-acceptable</w:t>
      </w:r>
    </w:p>
    <w:p w14:paraId="72249A5F" w14:textId="77777777" w:rsidR="002E1536" w:rsidRPr="00E66398" w:rsidRDefault="002E1536" w:rsidP="002E1536">
      <w:pPr>
        <w:rPr>
          <w:rFonts w:ascii="Arial" w:hAnsi="Arial" w:cs="Arial"/>
          <w:noProof/>
        </w:rPr>
      </w:pPr>
      <w:r w:rsidRPr="00E66398">
        <w:rPr>
          <w:rFonts w:ascii="Arial" w:hAnsi="Arial" w:cs="Arial"/>
          <w:noProof/>
        </w:rPr>
        <w:t>The design storm (inches):</w:t>
      </w:r>
      <w:r w:rsidRPr="00E66398">
        <w:rPr>
          <w:rFonts w:ascii="Arial" w:hAnsi="Arial" w:cs="Arial"/>
          <w:noProof/>
        </w:rPr>
        <w:tab/>
        <w:t>_________</w:t>
      </w:r>
    </w:p>
    <w:p w14:paraId="0143164B" w14:textId="77777777" w:rsidR="002E1536" w:rsidRPr="00E66398" w:rsidRDefault="002E1536" w:rsidP="002E1536">
      <w:pPr>
        <w:rPr>
          <w:rFonts w:ascii="Arial" w:hAnsi="Arial" w:cs="Arial"/>
          <w:noProof/>
        </w:rPr>
      </w:pPr>
      <w:r w:rsidRPr="00E66398">
        <w:rPr>
          <w:rFonts w:ascii="Arial" w:hAnsi="Arial" w:cs="Arial"/>
          <w:noProof/>
        </w:rPr>
        <w:t>Saturated Soil Infiltration Rates (in/hr)</w:t>
      </w:r>
      <w:r w:rsidRPr="00E66398">
        <w:rPr>
          <w:rFonts w:ascii="Arial" w:hAnsi="Arial" w:cs="Arial"/>
          <w:noProof/>
        </w:rPr>
        <w:tab/>
        <w:t>_________</w:t>
      </w:r>
    </w:p>
    <w:p w14:paraId="05BADE64" w14:textId="77777777" w:rsidR="00744659" w:rsidRPr="00E66398" w:rsidRDefault="00744659" w:rsidP="002E1536">
      <w:pPr>
        <w:rPr>
          <w:rFonts w:ascii="Arial" w:hAnsi="Arial" w:cs="Arial"/>
          <w:noProof/>
        </w:rPr>
      </w:pPr>
      <w:r w:rsidRPr="00E66398">
        <w:rPr>
          <w:rFonts w:ascii="Arial" w:hAnsi="Arial" w:cs="Arial"/>
          <w:noProof/>
        </w:rPr>
        <w:lastRenderedPageBreak/>
        <w:t>(A/B Soils 0.75 in/hr, C/D Soils 0.25 in/hr, or site specific in conformance with soil infiltration methodology per County LID Handbook)</w:t>
      </w:r>
    </w:p>
    <w:p w14:paraId="6CF25D12" w14:textId="77777777" w:rsidR="000660B5" w:rsidRPr="00E66398" w:rsidRDefault="000660B5" w:rsidP="002E1536">
      <w:pPr>
        <w:rPr>
          <w:rFonts w:ascii="Arial" w:hAnsi="Arial" w:cs="Arial"/>
          <w:noProof/>
        </w:rPr>
      </w:pPr>
    </w:p>
    <w:p w14:paraId="28E97076" w14:textId="77777777" w:rsidR="000660B5" w:rsidRPr="00E66398" w:rsidRDefault="000660B5" w:rsidP="000660B5">
      <w:pPr>
        <w:pStyle w:val="Caption"/>
        <w:keepNext/>
        <w:rPr>
          <w:rStyle w:val="Emphasis"/>
          <w:rFonts w:ascii="Arial" w:hAnsi="Arial" w:cs="Arial"/>
          <w:sz w:val="24"/>
          <w:szCs w:val="24"/>
        </w:rPr>
      </w:pPr>
      <w:bookmarkStart w:id="42" w:name="_Hlk511381619"/>
      <w:bookmarkStart w:id="43" w:name="_Toc511380315"/>
      <w:bookmarkStart w:id="44" w:name="_Toc511385061"/>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4</w:t>
      </w:r>
      <w:r w:rsidRPr="00E66398">
        <w:rPr>
          <w:rFonts w:ascii="Arial" w:hAnsi="Arial" w:cs="Arial"/>
          <w:sz w:val="24"/>
          <w:szCs w:val="24"/>
        </w:rPr>
        <w:fldChar w:fldCharType="end"/>
      </w:r>
      <w:r w:rsidRPr="00E66398">
        <w:rPr>
          <w:rFonts w:ascii="Arial" w:hAnsi="Arial" w:cs="Arial"/>
          <w:sz w:val="24"/>
          <w:szCs w:val="24"/>
        </w:rPr>
        <w:t xml:space="preserve">: </w:t>
      </w:r>
      <w:bookmarkEnd w:id="42"/>
      <w:r w:rsidRPr="00E66398">
        <w:rPr>
          <w:rStyle w:val="Emphasis"/>
          <w:rFonts w:ascii="Arial" w:hAnsi="Arial" w:cs="Arial"/>
          <w:sz w:val="24"/>
          <w:szCs w:val="24"/>
        </w:rPr>
        <w:t>Table of Areas Draining to Self-Retaining Are</w:t>
      </w:r>
      <w:bookmarkEnd w:id="43"/>
      <w:r w:rsidR="000E1730" w:rsidRPr="00E66398">
        <w:rPr>
          <w:rStyle w:val="Emphasis"/>
          <w:rFonts w:ascii="Arial" w:hAnsi="Arial" w:cs="Arial"/>
          <w:sz w:val="24"/>
          <w:szCs w:val="24"/>
        </w:rPr>
        <w:t>a</w:t>
      </w:r>
      <w:bookmarkEnd w:id="44"/>
    </w:p>
    <w:p w14:paraId="1E8C2F45" w14:textId="77777777" w:rsidR="000E1730" w:rsidRPr="00E66398" w:rsidRDefault="000E1730" w:rsidP="000E1730">
      <w:pPr>
        <w:rPr>
          <w:rFonts w:ascii="Arial" w:hAnsi="Arial" w:cs="Arial"/>
        </w:rPr>
      </w:pPr>
      <w:r w:rsidRPr="00E66398">
        <w:rPr>
          <w:rFonts w:ascii="Arial" w:hAnsi="Arial" w:cs="Arial"/>
        </w:rPr>
        <w:t>[</w:t>
      </w:r>
      <w:r w:rsidRPr="00E66398">
        <w:rPr>
          <w:rFonts w:ascii="Arial" w:hAnsi="Arial" w:cs="Arial"/>
          <w:color w:val="4472C4" w:themeColor="accent1"/>
        </w:rPr>
        <w:t xml:space="preserve">May substitute with output from Santa Barbara </w:t>
      </w:r>
      <w:r w:rsidR="00AD4A08" w:rsidRPr="00E66398">
        <w:rPr>
          <w:rFonts w:ascii="Arial" w:hAnsi="Arial" w:cs="Arial"/>
          <w:color w:val="4472C4" w:themeColor="accent1"/>
        </w:rPr>
        <w:t>County Sizing Calculator]</w:t>
      </w:r>
    </w:p>
    <w:tbl>
      <w:tblPr>
        <w:tblpPr w:leftFromText="180" w:rightFromText="180" w:vertAnchor="text" w:horzAnchor="margin" w:tblpYSpec="top"/>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1078"/>
        <w:gridCol w:w="1079"/>
        <w:gridCol w:w="1079"/>
        <w:gridCol w:w="1079"/>
        <w:gridCol w:w="1079"/>
        <w:gridCol w:w="1079"/>
        <w:gridCol w:w="1264"/>
      </w:tblGrid>
      <w:tr w:rsidR="00EF2F7B" w:rsidRPr="00E66398" w14:paraId="67D666C2" w14:textId="77777777" w:rsidTr="00B77F8A">
        <w:trPr>
          <w:trHeight w:val="890"/>
        </w:trPr>
        <w:tc>
          <w:tcPr>
            <w:tcW w:w="611" w:type="pct"/>
            <w:tcBorders>
              <w:top w:val="single" w:sz="4" w:space="0" w:color="auto"/>
              <w:left w:val="single" w:sz="4" w:space="0" w:color="auto"/>
              <w:bottom w:val="single" w:sz="4" w:space="0" w:color="auto"/>
              <w:right w:val="nil"/>
            </w:tcBorders>
            <w:tcMar>
              <w:left w:w="115" w:type="dxa"/>
              <w:right w:w="360" w:type="dxa"/>
            </w:tcMar>
            <w:vAlign w:val="bottom"/>
          </w:tcPr>
          <w:p w14:paraId="02FE19BA" w14:textId="77777777" w:rsidR="00EF2F7B" w:rsidRPr="00E66398" w:rsidRDefault="00EF2F7B" w:rsidP="00280EFA">
            <w:pPr>
              <w:pStyle w:val="BodyText"/>
              <w:spacing w:before="80" w:after="120"/>
              <w:jc w:val="left"/>
              <w:rPr>
                <w:rFonts w:ascii="Arial" w:hAnsi="Arial" w:cs="Arial"/>
                <w:sz w:val="20"/>
                <w:szCs w:val="20"/>
              </w:rPr>
            </w:pPr>
            <w:r w:rsidRPr="00E66398">
              <w:rPr>
                <w:rFonts w:ascii="Arial" w:hAnsi="Arial" w:cs="Arial"/>
                <w:sz w:val="20"/>
                <w:szCs w:val="20"/>
              </w:rPr>
              <w:t>DMA Name</w:t>
            </w:r>
          </w:p>
        </w:tc>
        <w:tc>
          <w:tcPr>
            <w:tcW w:w="611" w:type="pct"/>
            <w:tcBorders>
              <w:top w:val="single" w:sz="4" w:space="0" w:color="auto"/>
              <w:left w:val="nil"/>
              <w:bottom w:val="single" w:sz="4" w:space="0" w:color="auto"/>
              <w:right w:val="nil"/>
            </w:tcBorders>
            <w:vAlign w:val="bottom"/>
          </w:tcPr>
          <w:p w14:paraId="692D95C3" w14:textId="77777777" w:rsidR="00EF2F7B" w:rsidRPr="00E66398" w:rsidRDefault="00EF2F7B" w:rsidP="00280EFA">
            <w:pPr>
              <w:pStyle w:val="BodyText"/>
              <w:spacing w:before="80" w:after="120"/>
              <w:jc w:val="left"/>
              <w:rPr>
                <w:rFonts w:ascii="Arial" w:hAnsi="Arial" w:cs="Arial"/>
                <w:sz w:val="20"/>
                <w:szCs w:val="20"/>
              </w:rPr>
            </w:pPr>
            <w:r w:rsidRPr="00E66398">
              <w:rPr>
                <w:rFonts w:ascii="Arial" w:hAnsi="Arial" w:cs="Arial"/>
                <w:sz w:val="20"/>
                <w:szCs w:val="20"/>
              </w:rPr>
              <w:t xml:space="preserve">Area </w:t>
            </w:r>
            <w:r w:rsidRPr="00E66398">
              <w:rPr>
                <w:rFonts w:ascii="Arial" w:hAnsi="Arial" w:cs="Arial"/>
                <w:sz w:val="20"/>
                <w:szCs w:val="20"/>
              </w:rPr>
              <w:br/>
              <w:t>(square feet)</w:t>
            </w:r>
          </w:p>
        </w:tc>
        <w:tc>
          <w:tcPr>
            <w:tcW w:w="612" w:type="pct"/>
            <w:tcBorders>
              <w:top w:val="single" w:sz="4" w:space="0" w:color="auto"/>
              <w:left w:val="nil"/>
              <w:bottom w:val="single" w:sz="4" w:space="0" w:color="auto"/>
              <w:right w:val="nil"/>
            </w:tcBorders>
            <w:vAlign w:val="bottom"/>
          </w:tcPr>
          <w:p w14:paraId="14D74598" w14:textId="77777777" w:rsidR="00EF2F7B" w:rsidRPr="00E66398" w:rsidRDefault="00EF2F7B" w:rsidP="00280EFA">
            <w:pPr>
              <w:pStyle w:val="BodyText"/>
              <w:spacing w:before="80" w:after="120"/>
              <w:jc w:val="left"/>
              <w:rPr>
                <w:rFonts w:ascii="Arial" w:hAnsi="Arial" w:cs="Arial"/>
                <w:sz w:val="20"/>
                <w:szCs w:val="20"/>
              </w:rPr>
            </w:pPr>
            <w:r w:rsidRPr="00E66398">
              <w:rPr>
                <w:rFonts w:ascii="Arial" w:hAnsi="Arial" w:cs="Arial"/>
                <w:sz w:val="20"/>
                <w:szCs w:val="20"/>
              </w:rPr>
              <w:t xml:space="preserve">Post-project </w:t>
            </w:r>
            <w:r w:rsidRPr="00E66398">
              <w:rPr>
                <w:rFonts w:ascii="Arial" w:hAnsi="Arial" w:cs="Arial"/>
                <w:sz w:val="20"/>
                <w:szCs w:val="20"/>
              </w:rPr>
              <w:br/>
              <w:t>surface type</w:t>
            </w:r>
          </w:p>
        </w:tc>
        <w:tc>
          <w:tcPr>
            <w:tcW w:w="612" w:type="pct"/>
            <w:tcBorders>
              <w:top w:val="single" w:sz="4" w:space="0" w:color="auto"/>
              <w:left w:val="nil"/>
              <w:bottom w:val="single" w:sz="4" w:space="0" w:color="auto"/>
              <w:right w:val="nil"/>
            </w:tcBorders>
            <w:vAlign w:val="bottom"/>
          </w:tcPr>
          <w:p w14:paraId="219583FB" w14:textId="77777777" w:rsidR="00EF2F7B" w:rsidRPr="00E66398" w:rsidRDefault="00EF2F7B" w:rsidP="002E1536">
            <w:pPr>
              <w:pStyle w:val="BodyText"/>
              <w:spacing w:before="80" w:after="120"/>
              <w:jc w:val="center"/>
              <w:rPr>
                <w:rFonts w:ascii="Arial" w:hAnsi="Arial" w:cs="Arial"/>
                <w:sz w:val="20"/>
                <w:szCs w:val="20"/>
              </w:rPr>
            </w:pPr>
            <w:r w:rsidRPr="00E66398">
              <w:rPr>
                <w:rFonts w:ascii="Arial" w:hAnsi="Arial" w:cs="Arial"/>
                <w:sz w:val="20"/>
                <w:szCs w:val="20"/>
              </w:rPr>
              <w:t>Runoff</w:t>
            </w:r>
            <w:r w:rsidRPr="00E66398">
              <w:rPr>
                <w:rFonts w:ascii="Arial" w:hAnsi="Arial" w:cs="Arial"/>
                <w:sz w:val="20"/>
                <w:szCs w:val="20"/>
              </w:rPr>
              <w:br/>
              <w:t>factor</w:t>
            </w:r>
          </w:p>
        </w:tc>
        <w:tc>
          <w:tcPr>
            <w:tcW w:w="612" w:type="pct"/>
            <w:tcBorders>
              <w:top w:val="single" w:sz="4" w:space="0" w:color="auto"/>
              <w:left w:val="nil"/>
              <w:bottom w:val="single" w:sz="4" w:space="0" w:color="auto"/>
              <w:right w:val="nil"/>
            </w:tcBorders>
            <w:vAlign w:val="bottom"/>
          </w:tcPr>
          <w:p w14:paraId="7FF4EAA7" w14:textId="77777777" w:rsidR="00EF2F7B" w:rsidRPr="00E66398" w:rsidRDefault="00EF2F7B" w:rsidP="00280EFA">
            <w:pPr>
              <w:pStyle w:val="BodyText"/>
              <w:spacing w:before="80" w:after="120"/>
              <w:jc w:val="left"/>
              <w:rPr>
                <w:rFonts w:ascii="Arial" w:hAnsi="Arial" w:cs="Arial"/>
                <w:sz w:val="20"/>
                <w:szCs w:val="20"/>
              </w:rPr>
            </w:pPr>
            <w:r w:rsidRPr="00E66398">
              <w:rPr>
                <w:rFonts w:ascii="Arial" w:hAnsi="Arial" w:cs="Arial"/>
                <w:sz w:val="20"/>
                <w:szCs w:val="20"/>
              </w:rPr>
              <w:t>[A]</w:t>
            </w:r>
          </w:p>
          <w:p w14:paraId="71DB0AE4" w14:textId="77777777" w:rsidR="00EF2F7B" w:rsidRPr="00E66398" w:rsidRDefault="00EF2F7B" w:rsidP="003D246C">
            <w:pPr>
              <w:pStyle w:val="BodyText"/>
              <w:spacing w:before="80" w:after="120"/>
              <w:jc w:val="left"/>
              <w:rPr>
                <w:rFonts w:ascii="Arial" w:hAnsi="Arial" w:cs="Arial"/>
                <w:sz w:val="20"/>
                <w:szCs w:val="20"/>
              </w:rPr>
            </w:pPr>
            <w:r w:rsidRPr="00E66398">
              <w:rPr>
                <w:rFonts w:ascii="Arial" w:hAnsi="Arial" w:cs="Arial"/>
                <w:sz w:val="20"/>
                <w:szCs w:val="20"/>
              </w:rPr>
              <w:t>Product</w:t>
            </w:r>
            <w:r w:rsidRPr="00E66398">
              <w:rPr>
                <w:rFonts w:ascii="Arial" w:hAnsi="Arial" w:cs="Arial"/>
                <w:sz w:val="20"/>
                <w:szCs w:val="20"/>
              </w:rPr>
              <w:br/>
              <w:t>(Area x runoff factor)</w:t>
            </w:r>
          </w:p>
        </w:tc>
        <w:tc>
          <w:tcPr>
            <w:tcW w:w="612" w:type="pct"/>
            <w:tcBorders>
              <w:top w:val="single" w:sz="4" w:space="0" w:color="auto"/>
              <w:left w:val="nil"/>
              <w:bottom w:val="single" w:sz="4" w:space="0" w:color="auto"/>
              <w:right w:val="nil"/>
            </w:tcBorders>
            <w:vAlign w:val="bottom"/>
          </w:tcPr>
          <w:p w14:paraId="7B3DC157" w14:textId="77777777" w:rsidR="00EF2F7B" w:rsidRPr="00E66398" w:rsidRDefault="00EF2F7B" w:rsidP="00280EFA">
            <w:pPr>
              <w:pStyle w:val="BodyText"/>
              <w:spacing w:before="80" w:after="120"/>
              <w:jc w:val="left"/>
              <w:rPr>
                <w:rFonts w:ascii="Arial" w:hAnsi="Arial" w:cs="Arial"/>
                <w:sz w:val="20"/>
                <w:szCs w:val="20"/>
              </w:rPr>
            </w:pPr>
            <w:r w:rsidRPr="00E66398">
              <w:rPr>
                <w:rFonts w:ascii="Arial" w:hAnsi="Arial" w:cs="Arial"/>
                <w:sz w:val="20"/>
                <w:szCs w:val="20"/>
              </w:rPr>
              <w:t>Receiving self-</w:t>
            </w:r>
            <w:r w:rsidRPr="00E66398">
              <w:rPr>
                <w:rFonts w:ascii="Arial" w:hAnsi="Arial" w:cs="Arial"/>
                <w:sz w:val="20"/>
                <w:szCs w:val="20"/>
              </w:rPr>
              <w:br/>
              <w:t>retaining DMA</w:t>
            </w:r>
          </w:p>
        </w:tc>
        <w:tc>
          <w:tcPr>
            <w:tcW w:w="612" w:type="pct"/>
            <w:tcBorders>
              <w:top w:val="single" w:sz="4" w:space="0" w:color="auto"/>
              <w:left w:val="nil"/>
              <w:bottom w:val="single" w:sz="4" w:space="0" w:color="auto"/>
              <w:right w:val="nil"/>
            </w:tcBorders>
            <w:vAlign w:val="bottom"/>
          </w:tcPr>
          <w:p w14:paraId="0B2F11D5" w14:textId="77777777" w:rsidR="00EF2F7B" w:rsidRPr="00E66398" w:rsidRDefault="00EF2F7B" w:rsidP="00EF2F7B">
            <w:pPr>
              <w:pStyle w:val="BodyText"/>
              <w:spacing w:before="80" w:after="120"/>
              <w:jc w:val="left"/>
              <w:rPr>
                <w:rFonts w:ascii="Arial" w:hAnsi="Arial" w:cs="Arial"/>
                <w:sz w:val="20"/>
                <w:szCs w:val="20"/>
              </w:rPr>
            </w:pPr>
            <w:r w:rsidRPr="00E66398">
              <w:rPr>
                <w:rFonts w:ascii="Arial" w:hAnsi="Arial" w:cs="Arial"/>
                <w:sz w:val="20"/>
                <w:szCs w:val="20"/>
              </w:rPr>
              <w:t>[B]</w:t>
            </w:r>
          </w:p>
          <w:p w14:paraId="27CBC929" w14:textId="77777777" w:rsidR="00EF2F7B" w:rsidRPr="00E66398" w:rsidRDefault="00EF2F7B" w:rsidP="003D246C">
            <w:pPr>
              <w:pStyle w:val="BodyText"/>
              <w:spacing w:before="80" w:after="120"/>
              <w:jc w:val="left"/>
              <w:rPr>
                <w:rFonts w:ascii="Arial" w:hAnsi="Arial" w:cs="Arial"/>
                <w:sz w:val="20"/>
                <w:szCs w:val="20"/>
              </w:rPr>
            </w:pPr>
            <w:r w:rsidRPr="00E66398">
              <w:rPr>
                <w:rFonts w:ascii="Arial" w:hAnsi="Arial" w:cs="Arial"/>
                <w:sz w:val="20"/>
                <w:szCs w:val="20"/>
              </w:rPr>
              <w:t>Receiving self-</w:t>
            </w:r>
            <w:r w:rsidRPr="00E66398">
              <w:rPr>
                <w:rFonts w:ascii="Arial" w:hAnsi="Arial" w:cs="Arial"/>
                <w:sz w:val="20"/>
                <w:szCs w:val="20"/>
              </w:rPr>
              <w:br/>
              <w:t xml:space="preserve">retaining DMA Area (square feet) </w:t>
            </w:r>
          </w:p>
        </w:tc>
        <w:tc>
          <w:tcPr>
            <w:tcW w:w="717" w:type="pct"/>
            <w:tcBorders>
              <w:top w:val="single" w:sz="4" w:space="0" w:color="auto"/>
              <w:left w:val="nil"/>
              <w:bottom w:val="single" w:sz="4" w:space="0" w:color="auto"/>
              <w:right w:val="single" w:sz="4" w:space="0" w:color="auto"/>
            </w:tcBorders>
            <w:vAlign w:val="bottom"/>
          </w:tcPr>
          <w:p w14:paraId="4FF0E6E3" w14:textId="77777777" w:rsidR="00EF2F7B" w:rsidRPr="00E66398" w:rsidRDefault="00EF2F7B" w:rsidP="003D246C">
            <w:pPr>
              <w:pStyle w:val="BodyText"/>
              <w:spacing w:before="80" w:after="120"/>
              <w:jc w:val="center"/>
              <w:rPr>
                <w:rFonts w:ascii="Arial" w:hAnsi="Arial" w:cs="Arial"/>
                <w:sz w:val="20"/>
                <w:szCs w:val="20"/>
              </w:rPr>
            </w:pPr>
            <w:r w:rsidRPr="00E66398">
              <w:rPr>
                <w:rFonts w:ascii="Arial" w:hAnsi="Arial" w:cs="Arial"/>
                <w:sz w:val="20"/>
                <w:szCs w:val="20"/>
              </w:rPr>
              <w:t>Ratio</w:t>
            </w:r>
            <w:r w:rsidRPr="00E66398">
              <w:rPr>
                <w:rFonts w:ascii="Arial" w:hAnsi="Arial" w:cs="Arial"/>
                <w:sz w:val="20"/>
                <w:szCs w:val="20"/>
              </w:rPr>
              <w:br/>
              <w:t>[A]/[B]</w:t>
            </w:r>
          </w:p>
        </w:tc>
      </w:tr>
      <w:tr w:rsidR="00EF2F7B" w:rsidRPr="00E66398" w14:paraId="02B6D5A0" w14:textId="77777777" w:rsidTr="00B77F8A">
        <w:tc>
          <w:tcPr>
            <w:tcW w:w="611" w:type="pct"/>
            <w:tcBorders>
              <w:top w:val="single" w:sz="4" w:space="0" w:color="auto"/>
              <w:bottom w:val="single" w:sz="4" w:space="0" w:color="auto"/>
            </w:tcBorders>
            <w:tcMar>
              <w:left w:w="115" w:type="dxa"/>
              <w:right w:w="360" w:type="dxa"/>
            </w:tcMar>
            <w:vAlign w:val="center"/>
          </w:tcPr>
          <w:p w14:paraId="27310794" w14:textId="77777777" w:rsidR="00EF2F7B" w:rsidRPr="00E66398" w:rsidRDefault="00EF2F7B" w:rsidP="00B77F8A">
            <w:pPr>
              <w:pStyle w:val="BodyText"/>
              <w:spacing w:before="80" w:after="120"/>
              <w:jc w:val="center"/>
              <w:rPr>
                <w:rFonts w:ascii="Arial" w:hAnsi="Arial" w:cs="Arial"/>
                <w:sz w:val="20"/>
                <w:szCs w:val="20"/>
              </w:rPr>
            </w:pPr>
          </w:p>
        </w:tc>
        <w:tc>
          <w:tcPr>
            <w:tcW w:w="611" w:type="pct"/>
            <w:tcBorders>
              <w:top w:val="single" w:sz="4" w:space="0" w:color="auto"/>
              <w:bottom w:val="single" w:sz="4" w:space="0" w:color="auto"/>
            </w:tcBorders>
            <w:vAlign w:val="center"/>
          </w:tcPr>
          <w:p w14:paraId="1EFC9036"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5A351A1E"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4237DB12"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73DC2A23"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6049706E"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7C6B2591" w14:textId="77777777" w:rsidR="00EF2F7B" w:rsidRPr="00E66398" w:rsidRDefault="00EF2F7B" w:rsidP="00B77F8A">
            <w:pPr>
              <w:pStyle w:val="BodyText"/>
              <w:spacing w:before="80" w:after="120"/>
              <w:jc w:val="center"/>
              <w:rPr>
                <w:rFonts w:ascii="Arial" w:hAnsi="Arial" w:cs="Arial"/>
                <w:sz w:val="20"/>
                <w:szCs w:val="20"/>
              </w:rPr>
            </w:pPr>
          </w:p>
        </w:tc>
        <w:tc>
          <w:tcPr>
            <w:tcW w:w="717" w:type="pct"/>
            <w:tcBorders>
              <w:top w:val="single" w:sz="4" w:space="0" w:color="auto"/>
              <w:bottom w:val="single" w:sz="4" w:space="0" w:color="auto"/>
            </w:tcBorders>
            <w:vAlign w:val="center"/>
          </w:tcPr>
          <w:p w14:paraId="358D2450" w14:textId="77777777" w:rsidR="00EF2F7B" w:rsidRPr="00E66398" w:rsidRDefault="00EF2F7B" w:rsidP="00B77F8A">
            <w:pPr>
              <w:pStyle w:val="BodyText"/>
              <w:spacing w:before="80" w:after="120"/>
              <w:jc w:val="center"/>
              <w:rPr>
                <w:rFonts w:ascii="Arial" w:hAnsi="Arial" w:cs="Arial"/>
                <w:sz w:val="20"/>
                <w:szCs w:val="20"/>
              </w:rPr>
            </w:pPr>
          </w:p>
        </w:tc>
      </w:tr>
      <w:tr w:rsidR="00EF2F7B" w:rsidRPr="00E66398" w14:paraId="59CD74AB" w14:textId="77777777" w:rsidTr="00B77F8A">
        <w:tc>
          <w:tcPr>
            <w:tcW w:w="611" w:type="pct"/>
            <w:tcBorders>
              <w:top w:val="single" w:sz="4" w:space="0" w:color="auto"/>
              <w:bottom w:val="single" w:sz="4" w:space="0" w:color="auto"/>
            </w:tcBorders>
            <w:tcMar>
              <w:left w:w="115" w:type="dxa"/>
              <w:right w:w="360" w:type="dxa"/>
            </w:tcMar>
            <w:vAlign w:val="center"/>
          </w:tcPr>
          <w:p w14:paraId="3B2E1652" w14:textId="77777777" w:rsidR="00EF2F7B" w:rsidRPr="00E66398" w:rsidRDefault="00EF2F7B" w:rsidP="00B77F8A">
            <w:pPr>
              <w:pStyle w:val="BodyText"/>
              <w:spacing w:before="80" w:after="120"/>
              <w:jc w:val="center"/>
              <w:rPr>
                <w:rFonts w:ascii="Arial" w:hAnsi="Arial" w:cs="Arial"/>
                <w:sz w:val="20"/>
                <w:szCs w:val="20"/>
              </w:rPr>
            </w:pPr>
          </w:p>
        </w:tc>
        <w:tc>
          <w:tcPr>
            <w:tcW w:w="611" w:type="pct"/>
            <w:tcBorders>
              <w:top w:val="single" w:sz="4" w:space="0" w:color="auto"/>
              <w:bottom w:val="single" w:sz="4" w:space="0" w:color="auto"/>
            </w:tcBorders>
            <w:vAlign w:val="center"/>
          </w:tcPr>
          <w:p w14:paraId="721B0E4C"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13006788"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119091DE"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7238B3BC"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04541515"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28B97BC1" w14:textId="77777777" w:rsidR="00EF2F7B" w:rsidRPr="00E66398" w:rsidRDefault="00EF2F7B" w:rsidP="00B77F8A">
            <w:pPr>
              <w:pStyle w:val="BodyText"/>
              <w:spacing w:before="80" w:after="120"/>
              <w:jc w:val="center"/>
              <w:rPr>
                <w:rFonts w:ascii="Arial" w:hAnsi="Arial" w:cs="Arial"/>
                <w:sz w:val="20"/>
                <w:szCs w:val="20"/>
              </w:rPr>
            </w:pPr>
          </w:p>
        </w:tc>
        <w:tc>
          <w:tcPr>
            <w:tcW w:w="717" w:type="pct"/>
            <w:tcBorders>
              <w:top w:val="single" w:sz="4" w:space="0" w:color="auto"/>
              <w:bottom w:val="single" w:sz="4" w:space="0" w:color="auto"/>
            </w:tcBorders>
            <w:vAlign w:val="center"/>
          </w:tcPr>
          <w:p w14:paraId="6ECD6CA2" w14:textId="77777777" w:rsidR="00EF2F7B" w:rsidRPr="00E66398" w:rsidRDefault="00EF2F7B" w:rsidP="00B77F8A">
            <w:pPr>
              <w:pStyle w:val="BodyText"/>
              <w:spacing w:before="80" w:after="120"/>
              <w:jc w:val="center"/>
              <w:rPr>
                <w:rFonts w:ascii="Arial" w:hAnsi="Arial" w:cs="Arial"/>
                <w:sz w:val="20"/>
                <w:szCs w:val="20"/>
              </w:rPr>
            </w:pPr>
          </w:p>
        </w:tc>
      </w:tr>
      <w:tr w:rsidR="00EF2F7B" w:rsidRPr="00E66398" w14:paraId="4AE52D08" w14:textId="77777777" w:rsidTr="00B77F8A">
        <w:tc>
          <w:tcPr>
            <w:tcW w:w="611" w:type="pct"/>
            <w:tcBorders>
              <w:top w:val="single" w:sz="4" w:space="0" w:color="auto"/>
              <w:bottom w:val="single" w:sz="4" w:space="0" w:color="auto"/>
            </w:tcBorders>
            <w:tcMar>
              <w:left w:w="115" w:type="dxa"/>
              <w:right w:w="360" w:type="dxa"/>
            </w:tcMar>
            <w:vAlign w:val="center"/>
          </w:tcPr>
          <w:p w14:paraId="3A019AAA" w14:textId="77777777" w:rsidR="00EF2F7B" w:rsidRPr="00E66398" w:rsidRDefault="00EF2F7B" w:rsidP="00B77F8A">
            <w:pPr>
              <w:pStyle w:val="BodyText"/>
              <w:spacing w:before="80" w:after="120"/>
              <w:jc w:val="center"/>
              <w:rPr>
                <w:rFonts w:ascii="Arial" w:hAnsi="Arial" w:cs="Arial"/>
                <w:sz w:val="20"/>
                <w:szCs w:val="20"/>
              </w:rPr>
            </w:pPr>
          </w:p>
        </w:tc>
        <w:tc>
          <w:tcPr>
            <w:tcW w:w="611" w:type="pct"/>
            <w:tcBorders>
              <w:top w:val="single" w:sz="4" w:space="0" w:color="auto"/>
              <w:bottom w:val="single" w:sz="4" w:space="0" w:color="auto"/>
            </w:tcBorders>
            <w:vAlign w:val="center"/>
          </w:tcPr>
          <w:p w14:paraId="6A973DBA"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4727FDD5"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6441B87B"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484F3A4C"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227C59DE" w14:textId="77777777" w:rsidR="00EF2F7B" w:rsidRPr="00E66398" w:rsidRDefault="00EF2F7B" w:rsidP="00B77F8A">
            <w:pPr>
              <w:pStyle w:val="BodyText"/>
              <w:spacing w:before="80" w:after="120"/>
              <w:jc w:val="center"/>
              <w:rPr>
                <w:rFonts w:ascii="Arial" w:hAnsi="Arial" w:cs="Arial"/>
                <w:sz w:val="20"/>
                <w:szCs w:val="20"/>
              </w:rPr>
            </w:pPr>
          </w:p>
        </w:tc>
        <w:tc>
          <w:tcPr>
            <w:tcW w:w="612" w:type="pct"/>
            <w:tcBorders>
              <w:top w:val="single" w:sz="4" w:space="0" w:color="auto"/>
              <w:bottom w:val="single" w:sz="4" w:space="0" w:color="auto"/>
            </w:tcBorders>
            <w:vAlign w:val="center"/>
          </w:tcPr>
          <w:p w14:paraId="17904E7A" w14:textId="77777777" w:rsidR="00EF2F7B" w:rsidRPr="00E66398" w:rsidRDefault="00EF2F7B" w:rsidP="00B77F8A">
            <w:pPr>
              <w:pStyle w:val="BodyText"/>
              <w:spacing w:before="80" w:after="120"/>
              <w:jc w:val="center"/>
              <w:rPr>
                <w:rFonts w:ascii="Arial" w:hAnsi="Arial" w:cs="Arial"/>
                <w:sz w:val="20"/>
                <w:szCs w:val="20"/>
              </w:rPr>
            </w:pPr>
          </w:p>
        </w:tc>
        <w:tc>
          <w:tcPr>
            <w:tcW w:w="717" w:type="pct"/>
            <w:tcBorders>
              <w:top w:val="single" w:sz="4" w:space="0" w:color="auto"/>
              <w:bottom w:val="single" w:sz="4" w:space="0" w:color="auto"/>
            </w:tcBorders>
            <w:vAlign w:val="center"/>
          </w:tcPr>
          <w:p w14:paraId="161F53F9" w14:textId="77777777" w:rsidR="00EF2F7B" w:rsidRPr="00E66398" w:rsidRDefault="00EF2F7B" w:rsidP="00B77F8A">
            <w:pPr>
              <w:pStyle w:val="BodyText"/>
              <w:spacing w:before="80" w:after="120"/>
              <w:jc w:val="center"/>
              <w:rPr>
                <w:rFonts w:ascii="Arial" w:hAnsi="Arial" w:cs="Arial"/>
                <w:sz w:val="20"/>
                <w:szCs w:val="20"/>
              </w:rPr>
            </w:pPr>
          </w:p>
        </w:tc>
      </w:tr>
    </w:tbl>
    <w:p w14:paraId="54FD60E0" w14:textId="77777777" w:rsidR="00CB2986" w:rsidRPr="00E66398" w:rsidRDefault="00B23125" w:rsidP="001D7934">
      <w:pPr>
        <w:rPr>
          <w:rFonts w:ascii="Arial" w:hAnsi="Arial" w:cs="Arial"/>
        </w:rPr>
      </w:pPr>
      <w:r w:rsidRPr="00E66398">
        <w:rPr>
          <w:rFonts w:ascii="Arial" w:hAnsi="Arial" w:cs="Arial"/>
        </w:rPr>
        <w:t>[</w:t>
      </w:r>
      <w:r w:rsidRPr="00E66398">
        <w:rPr>
          <w:rFonts w:ascii="Arial" w:hAnsi="Arial" w:cs="Arial"/>
          <w:color w:val="4472C4" w:themeColor="accent1"/>
        </w:rPr>
        <w:t>Describe design of any non-vegetative SRAs here</w:t>
      </w:r>
      <w:r w:rsidR="00744659" w:rsidRPr="00E66398">
        <w:rPr>
          <w:rFonts w:ascii="Arial" w:hAnsi="Arial" w:cs="Arial"/>
          <w:color w:val="4472C4" w:themeColor="accent1"/>
        </w:rPr>
        <w:t>. For example, pervious pavers with storage to retain paver surface area plus assigned DMA run-on</w:t>
      </w:r>
      <w:r w:rsidRPr="00E66398">
        <w:rPr>
          <w:rFonts w:ascii="Arial" w:hAnsi="Arial" w:cs="Arial"/>
        </w:rPr>
        <w:t>]</w:t>
      </w:r>
    </w:p>
    <w:p w14:paraId="177A4A78" w14:textId="77777777" w:rsidR="00280EFA" w:rsidRPr="00E66398" w:rsidRDefault="00280EFA" w:rsidP="001D7934">
      <w:pPr>
        <w:rPr>
          <w:rFonts w:ascii="Arial" w:hAnsi="Arial" w:cs="Arial"/>
        </w:rPr>
      </w:pPr>
    </w:p>
    <w:p w14:paraId="49878FF2" w14:textId="77777777" w:rsidR="00634536" w:rsidRPr="00E66398" w:rsidRDefault="00634536" w:rsidP="001D7934">
      <w:pPr>
        <w:pStyle w:val="Heading3"/>
        <w:rPr>
          <w:rFonts w:ascii="Arial" w:hAnsi="Arial" w:cs="Arial"/>
        </w:rPr>
      </w:pPr>
      <w:bookmarkStart w:id="45" w:name="_Toc511380316"/>
      <w:bookmarkStart w:id="46" w:name="_Toc511385090"/>
      <w:r w:rsidRPr="00E66398">
        <w:rPr>
          <w:rFonts w:ascii="Arial" w:hAnsi="Arial" w:cs="Arial"/>
        </w:rPr>
        <w:t xml:space="preserve">Areas Draining to </w:t>
      </w:r>
      <w:r w:rsidR="007C5EC8" w:rsidRPr="00E66398">
        <w:rPr>
          <w:rFonts w:ascii="Arial" w:hAnsi="Arial" w:cs="Arial"/>
        </w:rPr>
        <w:t>Bioretention Facilities</w:t>
      </w:r>
      <w:r w:rsidR="000B3861" w:rsidRPr="00E66398">
        <w:rPr>
          <w:rFonts w:ascii="Arial" w:hAnsi="Arial" w:cs="Arial"/>
        </w:rPr>
        <w:t xml:space="preserve"> (</w:t>
      </w:r>
      <w:r w:rsidR="0044039F" w:rsidRPr="00E66398">
        <w:rPr>
          <w:rFonts w:ascii="Arial" w:hAnsi="Arial" w:cs="Arial"/>
        </w:rPr>
        <w:t>PCR</w:t>
      </w:r>
      <w:r w:rsidR="000B3861" w:rsidRPr="00E66398">
        <w:rPr>
          <w:rFonts w:ascii="Arial" w:hAnsi="Arial" w:cs="Arial"/>
        </w:rPr>
        <w:t xml:space="preserve"> 2 Projects)</w:t>
      </w:r>
      <w:bookmarkEnd w:id="45"/>
      <w:bookmarkEnd w:id="46"/>
    </w:p>
    <w:p w14:paraId="70AA1326" w14:textId="77777777" w:rsidR="00AD4A08" w:rsidRPr="00E66398" w:rsidRDefault="00AD4A08" w:rsidP="001D7934">
      <w:pPr>
        <w:rPr>
          <w:rFonts w:ascii="Arial" w:hAnsi="Arial" w:cs="Arial"/>
        </w:rPr>
      </w:pPr>
      <w:bookmarkStart w:id="47" w:name="_Toc511385062"/>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5</w:t>
      </w:r>
      <w:r w:rsidRPr="00E66398">
        <w:rPr>
          <w:rFonts w:ascii="Arial" w:hAnsi="Arial" w:cs="Arial"/>
          <w:sz w:val="24"/>
          <w:szCs w:val="24"/>
        </w:rPr>
        <w:fldChar w:fldCharType="end"/>
      </w:r>
      <w:r w:rsidRPr="00E66398">
        <w:rPr>
          <w:rFonts w:ascii="Arial" w:hAnsi="Arial" w:cs="Arial"/>
          <w:sz w:val="24"/>
          <w:szCs w:val="24"/>
        </w:rPr>
        <w:t>: Table of LID Facility Sizing Calculation</w:t>
      </w:r>
      <w:bookmarkEnd w:id="47"/>
    </w:p>
    <w:p w14:paraId="47AD89A6" w14:textId="77777777" w:rsidR="00633303" w:rsidRPr="00E66398" w:rsidRDefault="00C02E5F" w:rsidP="001D7934">
      <w:pPr>
        <w:rPr>
          <w:rFonts w:ascii="Arial" w:hAnsi="Arial" w:cs="Arial"/>
        </w:rPr>
      </w:pPr>
      <w:r w:rsidRPr="00E66398">
        <w:rPr>
          <w:rFonts w:ascii="Arial" w:hAnsi="Arial" w:cs="Arial"/>
          <w:color w:val="4472C4" w:themeColor="accent1"/>
        </w:rPr>
        <w:t>[</w:t>
      </w:r>
      <w:r w:rsidR="00633303" w:rsidRPr="00E66398">
        <w:rPr>
          <w:rFonts w:ascii="Arial" w:hAnsi="Arial" w:cs="Arial"/>
          <w:color w:val="4472C4" w:themeColor="accent1"/>
        </w:rPr>
        <w:t xml:space="preserve">Copy entire table once for each </w:t>
      </w:r>
      <w:r w:rsidR="000B3861" w:rsidRPr="00E66398">
        <w:rPr>
          <w:rFonts w:ascii="Arial" w:hAnsi="Arial" w:cs="Arial"/>
          <w:color w:val="4472C4" w:themeColor="accent1"/>
        </w:rPr>
        <w:t>SCM</w:t>
      </w:r>
      <w:r w:rsidR="003578D9" w:rsidRPr="00E66398">
        <w:rPr>
          <w:rFonts w:ascii="Arial" w:hAnsi="Arial" w:cs="Arial"/>
          <w:color w:val="4472C4" w:themeColor="accent1"/>
        </w:rPr>
        <w:t xml:space="preserve"> or may substitute table with Santa Barbara County Stormwater Control Measures Sizing Calculator results</w:t>
      </w:r>
      <w:r w:rsidRPr="00E66398">
        <w:rPr>
          <w:rFonts w:ascii="Arial" w:hAnsi="Arial" w:cs="Arial"/>
          <w:color w:val="4472C4" w:themeColor="accent1"/>
        </w:rPr>
        <w:t>]</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891"/>
        <w:gridCol w:w="981"/>
        <w:gridCol w:w="900"/>
        <w:gridCol w:w="900"/>
        <w:gridCol w:w="1080"/>
        <w:gridCol w:w="1260"/>
        <w:gridCol w:w="1860"/>
      </w:tblGrid>
      <w:tr w:rsidR="000B3861" w:rsidRPr="00E66398" w14:paraId="7B015FA4" w14:textId="77777777" w:rsidTr="00B77F8A">
        <w:trPr>
          <w:trHeight w:val="936"/>
        </w:trPr>
        <w:tc>
          <w:tcPr>
            <w:tcW w:w="943" w:type="dxa"/>
            <w:vMerge w:val="restart"/>
            <w:tcBorders>
              <w:top w:val="single" w:sz="4" w:space="0" w:color="333333"/>
              <w:left w:val="single" w:sz="4" w:space="0" w:color="333333"/>
              <w:bottom w:val="single" w:sz="4" w:space="0" w:color="333333"/>
              <w:right w:val="single" w:sz="4" w:space="0" w:color="333333"/>
            </w:tcBorders>
            <w:tcMar>
              <w:left w:w="115" w:type="dxa"/>
              <w:right w:w="120" w:type="dxa"/>
            </w:tcMar>
            <w:vAlign w:val="bottom"/>
          </w:tcPr>
          <w:p w14:paraId="67866E0F" w14:textId="77777777" w:rsidR="000B3861" w:rsidRPr="00E66398" w:rsidRDefault="000B3861" w:rsidP="001D7934">
            <w:pPr>
              <w:rPr>
                <w:rFonts w:ascii="Arial" w:hAnsi="Arial" w:cs="Arial"/>
              </w:rPr>
            </w:pPr>
            <w:r w:rsidRPr="00E66398">
              <w:rPr>
                <w:rFonts w:ascii="Arial" w:hAnsi="Arial" w:cs="Arial"/>
              </w:rPr>
              <w:br/>
              <w:t>DMA Name</w:t>
            </w:r>
          </w:p>
        </w:tc>
        <w:tc>
          <w:tcPr>
            <w:tcW w:w="891" w:type="dxa"/>
            <w:vMerge w:val="restart"/>
            <w:tcBorders>
              <w:top w:val="single" w:sz="4" w:space="0" w:color="333333"/>
              <w:left w:val="single" w:sz="4" w:space="0" w:color="333333"/>
              <w:bottom w:val="single" w:sz="4" w:space="0" w:color="333333"/>
              <w:right w:val="single" w:sz="4" w:space="0" w:color="333333"/>
            </w:tcBorders>
            <w:vAlign w:val="bottom"/>
          </w:tcPr>
          <w:p w14:paraId="2B391D9A" w14:textId="77777777" w:rsidR="000B3861" w:rsidRPr="00E66398" w:rsidRDefault="000B3861" w:rsidP="001D7934">
            <w:pPr>
              <w:rPr>
                <w:rFonts w:ascii="Arial" w:hAnsi="Arial" w:cs="Arial"/>
              </w:rPr>
            </w:pPr>
            <w:r w:rsidRPr="00E66398">
              <w:rPr>
                <w:rFonts w:ascii="Arial" w:hAnsi="Arial" w:cs="Arial"/>
              </w:rPr>
              <w:t>DMA</w:t>
            </w:r>
            <w:r w:rsidRPr="00E66398">
              <w:rPr>
                <w:rFonts w:ascii="Arial" w:hAnsi="Arial" w:cs="Arial"/>
              </w:rPr>
              <w:br/>
              <w:t xml:space="preserve">Area </w:t>
            </w:r>
            <w:r w:rsidRPr="00E66398">
              <w:rPr>
                <w:rFonts w:ascii="Arial" w:hAnsi="Arial" w:cs="Arial"/>
              </w:rPr>
              <w:br/>
              <w:t>(square feet)</w:t>
            </w:r>
          </w:p>
        </w:tc>
        <w:tc>
          <w:tcPr>
            <w:tcW w:w="981" w:type="dxa"/>
            <w:vMerge w:val="restart"/>
            <w:tcBorders>
              <w:top w:val="single" w:sz="4" w:space="0" w:color="333333"/>
              <w:left w:val="single" w:sz="4" w:space="0" w:color="333333"/>
              <w:bottom w:val="single" w:sz="4" w:space="0" w:color="333333"/>
              <w:right w:val="single" w:sz="4" w:space="0" w:color="333333"/>
            </w:tcBorders>
            <w:vAlign w:val="bottom"/>
          </w:tcPr>
          <w:p w14:paraId="493162DA" w14:textId="77777777" w:rsidR="000B3861" w:rsidRPr="00E66398" w:rsidRDefault="000B3861" w:rsidP="001D7934">
            <w:pPr>
              <w:rPr>
                <w:rFonts w:ascii="Arial" w:hAnsi="Arial" w:cs="Arial"/>
              </w:rPr>
            </w:pPr>
            <w:r w:rsidRPr="00E66398">
              <w:rPr>
                <w:rFonts w:ascii="Arial" w:hAnsi="Arial" w:cs="Arial"/>
              </w:rPr>
              <w:br/>
              <w:t xml:space="preserve">Post-project </w:t>
            </w:r>
            <w:r w:rsidRPr="00E66398">
              <w:rPr>
                <w:rFonts w:ascii="Arial" w:hAnsi="Arial" w:cs="Arial"/>
              </w:rPr>
              <w:br/>
              <w:t>surface type</w:t>
            </w:r>
          </w:p>
        </w:tc>
        <w:tc>
          <w:tcPr>
            <w:tcW w:w="900" w:type="dxa"/>
            <w:vMerge w:val="restart"/>
            <w:tcBorders>
              <w:top w:val="single" w:sz="4" w:space="0" w:color="333333"/>
              <w:left w:val="single" w:sz="4" w:space="0" w:color="333333"/>
              <w:bottom w:val="single" w:sz="4" w:space="0" w:color="333333"/>
              <w:right w:val="single" w:sz="4" w:space="0" w:color="333333"/>
            </w:tcBorders>
            <w:vAlign w:val="bottom"/>
          </w:tcPr>
          <w:p w14:paraId="06AA3119" w14:textId="77777777" w:rsidR="000B3861" w:rsidRPr="00E66398" w:rsidRDefault="000B3861" w:rsidP="001D7934">
            <w:pPr>
              <w:rPr>
                <w:rFonts w:ascii="Arial" w:hAnsi="Arial" w:cs="Arial"/>
              </w:rPr>
            </w:pPr>
            <w:r w:rsidRPr="00E66398">
              <w:rPr>
                <w:rFonts w:ascii="Arial" w:hAnsi="Arial" w:cs="Arial"/>
              </w:rPr>
              <w:t>DMA</w:t>
            </w:r>
            <w:r w:rsidRPr="00E66398">
              <w:rPr>
                <w:rFonts w:ascii="Arial" w:hAnsi="Arial" w:cs="Arial"/>
              </w:rPr>
              <w:br/>
              <w:t xml:space="preserve">Runoff </w:t>
            </w:r>
            <w:r w:rsidRPr="00E66398">
              <w:rPr>
                <w:rFonts w:ascii="Arial" w:hAnsi="Arial" w:cs="Arial"/>
              </w:rPr>
              <w:br/>
              <w:t>factor</w:t>
            </w:r>
          </w:p>
        </w:tc>
        <w:tc>
          <w:tcPr>
            <w:tcW w:w="900" w:type="dxa"/>
            <w:vMerge w:val="restart"/>
            <w:tcBorders>
              <w:top w:val="single" w:sz="4" w:space="0" w:color="333333"/>
              <w:left w:val="single" w:sz="4" w:space="0" w:color="333333"/>
              <w:bottom w:val="single" w:sz="4" w:space="0" w:color="333333"/>
              <w:right w:val="single" w:sz="4" w:space="0" w:color="333333"/>
            </w:tcBorders>
            <w:vAlign w:val="bottom"/>
          </w:tcPr>
          <w:p w14:paraId="4A2A2EC6" w14:textId="77777777" w:rsidR="000B3861" w:rsidRPr="00E66398" w:rsidRDefault="000B3861" w:rsidP="001D7934">
            <w:pPr>
              <w:rPr>
                <w:rFonts w:ascii="Arial" w:hAnsi="Arial" w:cs="Arial"/>
              </w:rPr>
            </w:pPr>
            <w:r w:rsidRPr="00E66398">
              <w:rPr>
                <w:rFonts w:ascii="Arial" w:hAnsi="Arial" w:cs="Arial"/>
              </w:rPr>
              <w:t>DMA</w:t>
            </w:r>
            <w:r w:rsidRPr="00E66398">
              <w:rPr>
                <w:rFonts w:ascii="Arial" w:hAnsi="Arial" w:cs="Arial"/>
              </w:rPr>
              <w:br/>
              <w:t xml:space="preserve">Area </w:t>
            </w:r>
            <w:r w:rsidRPr="00E66398">
              <w:rPr>
                <w:rFonts w:ascii="Arial" w:hAnsi="Arial" w:cs="Arial"/>
              </w:rPr>
              <w:sym w:font="Symbol" w:char="F0B4"/>
            </w:r>
            <w:r w:rsidRPr="00E66398">
              <w:rPr>
                <w:rFonts w:ascii="Arial" w:hAnsi="Arial" w:cs="Arial"/>
              </w:rPr>
              <w:br/>
              <w:t>runoff factor</w:t>
            </w:r>
          </w:p>
        </w:tc>
        <w:tc>
          <w:tcPr>
            <w:tcW w:w="4200" w:type="dxa"/>
            <w:gridSpan w:val="3"/>
            <w:tcBorders>
              <w:top w:val="single" w:sz="4" w:space="0" w:color="333333"/>
              <w:left w:val="single" w:sz="4" w:space="0" w:color="333333"/>
              <w:bottom w:val="single" w:sz="12" w:space="0" w:color="333333"/>
              <w:right w:val="single" w:sz="4" w:space="0" w:color="333333"/>
            </w:tcBorders>
            <w:shd w:val="clear" w:color="auto" w:fill="auto"/>
            <w:vAlign w:val="bottom"/>
          </w:tcPr>
          <w:p w14:paraId="4F513F97" w14:textId="77777777" w:rsidR="000B3861" w:rsidRPr="00E66398" w:rsidRDefault="000B3861" w:rsidP="001D7934">
            <w:pPr>
              <w:rPr>
                <w:rFonts w:ascii="Arial" w:hAnsi="Arial" w:cs="Arial"/>
              </w:rPr>
            </w:pPr>
            <w:r w:rsidRPr="00E66398">
              <w:rPr>
                <w:rFonts w:ascii="Arial" w:hAnsi="Arial" w:cs="Arial"/>
              </w:rPr>
              <w:br/>
              <w:t>SCM Name</w:t>
            </w:r>
          </w:p>
        </w:tc>
      </w:tr>
      <w:tr w:rsidR="000B3861" w:rsidRPr="00E66398" w14:paraId="46447BA6" w14:textId="77777777" w:rsidTr="00B77F8A">
        <w:trPr>
          <w:trHeight w:val="470"/>
        </w:trPr>
        <w:tc>
          <w:tcPr>
            <w:tcW w:w="943" w:type="dxa"/>
            <w:vMerge/>
            <w:tcBorders>
              <w:top w:val="single" w:sz="4" w:space="0" w:color="333333"/>
              <w:left w:val="single" w:sz="4" w:space="0" w:color="333333"/>
              <w:bottom w:val="single" w:sz="4" w:space="0" w:color="333333"/>
              <w:right w:val="single" w:sz="4" w:space="0" w:color="333333"/>
            </w:tcBorders>
            <w:tcMar>
              <w:left w:w="115" w:type="dxa"/>
              <w:right w:w="360" w:type="dxa"/>
            </w:tcMar>
            <w:vAlign w:val="bottom"/>
          </w:tcPr>
          <w:p w14:paraId="7EBF03F8" w14:textId="77777777" w:rsidR="000B3861" w:rsidRPr="00E66398" w:rsidRDefault="000B3861" w:rsidP="001D7934">
            <w:pPr>
              <w:rPr>
                <w:rFonts w:ascii="Arial" w:hAnsi="Arial" w:cs="Arial"/>
              </w:rPr>
            </w:pPr>
          </w:p>
        </w:tc>
        <w:tc>
          <w:tcPr>
            <w:tcW w:w="891" w:type="dxa"/>
            <w:vMerge/>
            <w:tcBorders>
              <w:top w:val="single" w:sz="4" w:space="0" w:color="333333"/>
              <w:left w:val="single" w:sz="4" w:space="0" w:color="333333"/>
              <w:bottom w:val="single" w:sz="4" w:space="0" w:color="333333"/>
              <w:right w:val="single" w:sz="4" w:space="0" w:color="333333"/>
            </w:tcBorders>
            <w:vAlign w:val="bottom"/>
          </w:tcPr>
          <w:p w14:paraId="010848CB" w14:textId="77777777" w:rsidR="000B3861" w:rsidRPr="00E66398" w:rsidRDefault="000B3861" w:rsidP="001D7934">
            <w:pPr>
              <w:rPr>
                <w:rFonts w:ascii="Arial" w:hAnsi="Arial" w:cs="Arial"/>
              </w:rPr>
            </w:pPr>
          </w:p>
        </w:tc>
        <w:tc>
          <w:tcPr>
            <w:tcW w:w="981" w:type="dxa"/>
            <w:vMerge/>
            <w:tcBorders>
              <w:top w:val="single" w:sz="4" w:space="0" w:color="333333"/>
              <w:left w:val="single" w:sz="4" w:space="0" w:color="333333"/>
              <w:bottom w:val="single" w:sz="4" w:space="0" w:color="333333"/>
              <w:right w:val="single" w:sz="4" w:space="0" w:color="333333"/>
            </w:tcBorders>
            <w:vAlign w:val="bottom"/>
          </w:tcPr>
          <w:p w14:paraId="35DD456D" w14:textId="77777777" w:rsidR="000B3861" w:rsidRPr="00E66398" w:rsidRDefault="000B3861" w:rsidP="001D7934">
            <w:pPr>
              <w:rPr>
                <w:rFonts w:ascii="Arial" w:hAnsi="Arial" w:cs="Arial"/>
              </w:rPr>
            </w:pPr>
          </w:p>
        </w:tc>
        <w:tc>
          <w:tcPr>
            <w:tcW w:w="900" w:type="dxa"/>
            <w:vMerge/>
            <w:tcBorders>
              <w:top w:val="single" w:sz="4" w:space="0" w:color="333333"/>
              <w:left w:val="single" w:sz="4" w:space="0" w:color="333333"/>
              <w:bottom w:val="single" w:sz="4" w:space="0" w:color="333333"/>
              <w:right w:val="single" w:sz="4" w:space="0" w:color="333333"/>
            </w:tcBorders>
            <w:vAlign w:val="bottom"/>
          </w:tcPr>
          <w:p w14:paraId="04BD2A7D" w14:textId="77777777" w:rsidR="000B3861" w:rsidRPr="00E66398" w:rsidRDefault="000B3861" w:rsidP="001D7934">
            <w:pPr>
              <w:rPr>
                <w:rFonts w:ascii="Arial" w:hAnsi="Arial" w:cs="Arial"/>
              </w:rPr>
            </w:pPr>
          </w:p>
        </w:tc>
        <w:tc>
          <w:tcPr>
            <w:tcW w:w="900" w:type="dxa"/>
            <w:vMerge/>
            <w:tcBorders>
              <w:top w:val="single" w:sz="4" w:space="0" w:color="333333"/>
              <w:left w:val="single" w:sz="4" w:space="0" w:color="333333"/>
              <w:bottom w:val="single" w:sz="4" w:space="0" w:color="333333"/>
              <w:right w:val="single" w:sz="12" w:space="0" w:color="333333"/>
            </w:tcBorders>
            <w:vAlign w:val="bottom"/>
          </w:tcPr>
          <w:p w14:paraId="6813ABB7" w14:textId="77777777" w:rsidR="000B3861" w:rsidRPr="00E66398" w:rsidRDefault="000B3861" w:rsidP="001D7934">
            <w:pPr>
              <w:rPr>
                <w:rFonts w:ascii="Arial" w:hAnsi="Arial" w:cs="Arial"/>
              </w:rPr>
            </w:pPr>
          </w:p>
        </w:tc>
        <w:tc>
          <w:tcPr>
            <w:tcW w:w="4200" w:type="dxa"/>
            <w:gridSpan w:val="3"/>
            <w:tcBorders>
              <w:top w:val="single" w:sz="12" w:space="0" w:color="333333"/>
              <w:left w:val="single" w:sz="12" w:space="0" w:color="333333"/>
              <w:bottom w:val="single" w:sz="12" w:space="0" w:color="333333"/>
              <w:right w:val="single" w:sz="12" w:space="0" w:color="333333"/>
            </w:tcBorders>
            <w:shd w:val="clear" w:color="auto" w:fill="auto"/>
          </w:tcPr>
          <w:p w14:paraId="55AF6F0F" w14:textId="77777777" w:rsidR="000B3861" w:rsidRPr="00E66398" w:rsidRDefault="000B3861" w:rsidP="001D7934">
            <w:pPr>
              <w:rPr>
                <w:rFonts w:ascii="Arial" w:hAnsi="Arial" w:cs="Arial"/>
              </w:rPr>
            </w:pPr>
          </w:p>
        </w:tc>
      </w:tr>
      <w:tr w:rsidR="000B3861" w:rsidRPr="00E66398" w14:paraId="30D03279" w14:textId="77777777" w:rsidTr="00B77F8A">
        <w:tc>
          <w:tcPr>
            <w:tcW w:w="943" w:type="dxa"/>
            <w:tcBorders>
              <w:top w:val="single" w:sz="4" w:space="0" w:color="333333"/>
              <w:left w:val="single" w:sz="4" w:space="0" w:color="333333"/>
              <w:bottom w:val="single" w:sz="4" w:space="0" w:color="333333"/>
              <w:right w:val="single" w:sz="4" w:space="0" w:color="333333"/>
            </w:tcBorders>
            <w:tcMar>
              <w:left w:w="115" w:type="dxa"/>
              <w:right w:w="360" w:type="dxa"/>
            </w:tcMar>
            <w:vAlign w:val="center"/>
          </w:tcPr>
          <w:p w14:paraId="4C486A0B" w14:textId="77777777" w:rsidR="000B3861" w:rsidRPr="00E66398" w:rsidRDefault="000B3861" w:rsidP="00B77F8A">
            <w:pPr>
              <w:jc w:val="center"/>
              <w:rPr>
                <w:rFonts w:ascii="Arial" w:hAnsi="Arial" w:cs="Arial"/>
              </w:rPr>
            </w:pPr>
          </w:p>
        </w:tc>
        <w:tc>
          <w:tcPr>
            <w:tcW w:w="891" w:type="dxa"/>
            <w:tcBorders>
              <w:top w:val="single" w:sz="4" w:space="0" w:color="333333"/>
              <w:left w:val="single" w:sz="4" w:space="0" w:color="333333"/>
              <w:bottom w:val="single" w:sz="4" w:space="0" w:color="333333"/>
              <w:right w:val="single" w:sz="4" w:space="0" w:color="333333"/>
            </w:tcBorders>
            <w:tcMar>
              <w:left w:w="115" w:type="dxa"/>
            </w:tcMar>
            <w:vAlign w:val="center"/>
          </w:tcPr>
          <w:p w14:paraId="11190091" w14:textId="77777777" w:rsidR="000B3861" w:rsidRPr="00E66398" w:rsidRDefault="000B3861" w:rsidP="00B77F8A">
            <w:pPr>
              <w:jc w:val="center"/>
              <w:rPr>
                <w:rFonts w:ascii="Arial" w:hAnsi="Arial" w:cs="Arial"/>
              </w:rPr>
            </w:pPr>
          </w:p>
        </w:tc>
        <w:tc>
          <w:tcPr>
            <w:tcW w:w="981" w:type="dxa"/>
            <w:tcBorders>
              <w:top w:val="single" w:sz="4" w:space="0" w:color="333333"/>
              <w:left w:val="single" w:sz="4" w:space="0" w:color="333333"/>
              <w:bottom w:val="single" w:sz="4" w:space="0" w:color="333333"/>
              <w:right w:val="single" w:sz="4" w:space="0" w:color="333333"/>
            </w:tcBorders>
            <w:tcMar>
              <w:left w:w="115" w:type="dxa"/>
            </w:tcMar>
            <w:vAlign w:val="center"/>
          </w:tcPr>
          <w:p w14:paraId="0737629E" w14:textId="77777777" w:rsidR="000B3861" w:rsidRPr="00E66398" w:rsidRDefault="000B3861" w:rsidP="00B77F8A">
            <w:pPr>
              <w:jc w:val="center"/>
              <w:rPr>
                <w:rFonts w:ascii="Arial" w:hAnsi="Arial" w:cs="Arial"/>
              </w:rPr>
            </w:pPr>
          </w:p>
        </w:tc>
        <w:tc>
          <w:tcPr>
            <w:tcW w:w="900" w:type="dxa"/>
            <w:tcBorders>
              <w:top w:val="single" w:sz="4" w:space="0" w:color="333333"/>
              <w:left w:val="single" w:sz="4" w:space="0" w:color="333333"/>
              <w:bottom w:val="single" w:sz="4" w:space="0" w:color="333333"/>
              <w:right w:val="single" w:sz="4" w:space="0" w:color="333333"/>
            </w:tcBorders>
            <w:tcMar>
              <w:left w:w="115" w:type="dxa"/>
            </w:tcMar>
            <w:vAlign w:val="center"/>
          </w:tcPr>
          <w:p w14:paraId="72CEF3C1" w14:textId="77777777" w:rsidR="000B3861" w:rsidRPr="00E66398" w:rsidRDefault="000B3861" w:rsidP="00B77F8A">
            <w:pPr>
              <w:jc w:val="center"/>
              <w:rPr>
                <w:rFonts w:ascii="Arial" w:hAnsi="Arial" w:cs="Arial"/>
              </w:rPr>
            </w:pPr>
          </w:p>
        </w:tc>
        <w:tc>
          <w:tcPr>
            <w:tcW w:w="900" w:type="dxa"/>
            <w:tcBorders>
              <w:top w:val="single" w:sz="4" w:space="0" w:color="333333"/>
              <w:left w:val="single" w:sz="4" w:space="0" w:color="333333"/>
              <w:bottom w:val="single" w:sz="4" w:space="0" w:color="333333"/>
              <w:right w:val="single" w:sz="4" w:space="0" w:color="333333"/>
            </w:tcBorders>
            <w:tcMar>
              <w:left w:w="115" w:type="dxa"/>
            </w:tcMar>
            <w:vAlign w:val="center"/>
          </w:tcPr>
          <w:p w14:paraId="086A2156" w14:textId="77777777" w:rsidR="000B3861" w:rsidRPr="00E66398" w:rsidRDefault="000B3861" w:rsidP="00B77F8A">
            <w:pPr>
              <w:jc w:val="center"/>
              <w:rPr>
                <w:rFonts w:ascii="Arial" w:hAnsi="Arial" w:cs="Arial"/>
              </w:rPr>
            </w:pPr>
          </w:p>
        </w:tc>
        <w:tc>
          <w:tcPr>
            <w:tcW w:w="1080" w:type="dxa"/>
            <w:vMerge w:val="restart"/>
            <w:tcBorders>
              <w:top w:val="single" w:sz="12" w:space="0" w:color="333333"/>
              <w:left w:val="single" w:sz="4" w:space="0" w:color="333333"/>
              <w:bottom w:val="single" w:sz="4" w:space="0" w:color="333333"/>
              <w:right w:val="single" w:sz="4" w:space="0" w:color="333333"/>
            </w:tcBorders>
            <w:tcMar>
              <w:left w:w="80" w:type="dxa"/>
              <w:right w:w="0" w:type="dxa"/>
            </w:tcMar>
            <w:vAlign w:val="bottom"/>
          </w:tcPr>
          <w:p w14:paraId="6A8D9B35" w14:textId="77777777" w:rsidR="000B3861" w:rsidRPr="00E66398" w:rsidRDefault="000B3861" w:rsidP="001D7934">
            <w:pPr>
              <w:rPr>
                <w:rFonts w:ascii="Arial" w:hAnsi="Arial" w:cs="Arial"/>
              </w:rPr>
            </w:pPr>
            <w:r w:rsidRPr="00E66398">
              <w:rPr>
                <w:rFonts w:ascii="Arial" w:hAnsi="Arial" w:cs="Arial"/>
              </w:rPr>
              <w:t>SCM Sizing</w:t>
            </w:r>
            <w:r w:rsidRPr="00E66398">
              <w:rPr>
                <w:rFonts w:ascii="Arial" w:hAnsi="Arial" w:cs="Arial"/>
              </w:rPr>
              <w:br/>
              <w:t xml:space="preserve">factor </w:t>
            </w:r>
          </w:p>
        </w:tc>
        <w:tc>
          <w:tcPr>
            <w:tcW w:w="1260" w:type="dxa"/>
            <w:vMerge w:val="restart"/>
            <w:tcBorders>
              <w:top w:val="single" w:sz="12" w:space="0" w:color="333333"/>
              <w:left w:val="single" w:sz="4" w:space="0" w:color="333333"/>
              <w:bottom w:val="single" w:sz="4" w:space="0" w:color="333333"/>
              <w:right w:val="single" w:sz="4" w:space="0" w:color="333333"/>
            </w:tcBorders>
            <w:tcMar>
              <w:left w:w="115" w:type="dxa"/>
            </w:tcMar>
            <w:vAlign w:val="bottom"/>
          </w:tcPr>
          <w:p w14:paraId="55883E95" w14:textId="77777777" w:rsidR="000B3861" w:rsidRPr="00E66398" w:rsidRDefault="000B3861" w:rsidP="001D7934">
            <w:pPr>
              <w:rPr>
                <w:rFonts w:ascii="Arial" w:hAnsi="Arial" w:cs="Arial"/>
              </w:rPr>
            </w:pPr>
            <w:r w:rsidRPr="00E66398">
              <w:rPr>
                <w:rFonts w:ascii="Arial" w:hAnsi="Arial" w:cs="Arial"/>
              </w:rPr>
              <w:t>Minimum</w:t>
            </w:r>
            <w:r w:rsidRPr="00E66398">
              <w:rPr>
                <w:rFonts w:ascii="Arial" w:hAnsi="Arial" w:cs="Arial"/>
              </w:rPr>
              <w:br/>
              <w:t>SCM</w:t>
            </w:r>
            <w:r w:rsidRPr="00E66398">
              <w:rPr>
                <w:rFonts w:ascii="Arial" w:hAnsi="Arial" w:cs="Arial"/>
              </w:rPr>
              <w:br/>
              <w:t>Size</w:t>
            </w:r>
          </w:p>
        </w:tc>
        <w:tc>
          <w:tcPr>
            <w:tcW w:w="1860" w:type="dxa"/>
            <w:vMerge w:val="restart"/>
            <w:tcBorders>
              <w:top w:val="single" w:sz="12" w:space="0" w:color="333333"/>
              <w:left w:val="single" w:sz="4" w:space="0" w:color="333333"/>
              <w:bottom w:val="single" w:sz="4" w:space="0" w:color="333333"/>
              <w:right w:val="single" w:sz="4" w:space="0" w:color="333333"/>
            </w:tcBorders>
            <w:tcMar>
              <w:left w:w="115" w:type="dxa"/>
            </w:tcMar>
            <w:vAlign w:val="bottom"/>
          </w:tcPr>
          <w:p w14:paraId="66D5BD68" w14:textId="77777777" w:rsidR="000B3861" w:rsidRPr="00E66398" w:rsidRDefault="000B3861" w:rsidP="001D7934">
            <w:pPr>
              <w:rPr>
                <w:rFonts w:ascii="Arial" w:hAnsi="Arial" w:cs="Arial"/>
              </w:rPr>
            </w:pPr>
            <w:r w:rsidRPr="00E66398">
              <w:rPr>
                <w:rFonts w:ascii="Arial" w:hAnsi="Arial" w:cs="Arial"/>
              </w:rPr>
              <w:t>Proposed</w:t>
            </w:r>
            <w:r w:rsidRPr="00E66398">
              <w:rPr>
                <w:rFonts w:ascii="Arial" w:hAnsi="Arial" w:cs="Arial"/>
              </w:rPr>
              <w:br/>
              <w:t>SCM</w:t>
            </w:r>
            <w:r w:rsidRPr="00E66398">
              <w:rPr>
                <w:rFonts w:ascii="Arial" w:hAnsi="Arial" w:cs="Arial"/>
              </w:rPr>
              <w:br/>
              <w:t>Size</w:t>
            </w:r>
          </w:p>
        </w:tc>
      </w:tr>
      <w:tr w:rsidR="000B3861" w:rsidRPr="00E66398" w14:paraId="55F0A288" w14:textId="77777777" w:rsidTr="00B77F8A">
        <w:tc>
          <w:tcPr>
            <w:tcW w:w="943" w:type="dxa"/>
            <w:tcBorders>
              <w:top w:val="single" w:sz="4" w:space="0" w:color="333333"/>
              <w:left w:val="single" w:sz="4" w:space="0" w:color="333333"/>
              <w:bottom w:val="single" w:sz="4" w:space="0" w:color="333333"/>
              <w:right w:val="single" w:sz="4" w:space="0" w:color="333333"/>
            </w:tcBorders>
            <w:tcMar>
              <w:left w:w="115" w:type="dxa"/>
              <w:right w:w="360" w:type="dxa"/>
            </w:tcMar>
            <w:vAlign w:val="center"/>
          </w:tcPr>
          <w:p w14:paraId="3E2D10D1" w14:textId="77777777" w:rsidR="000B3861" w:rsidRPr="00E66398" w:rsidRDefault="000B3861" w:rsidP="00B77F8A">
            <w:pPr>
              <w:jc w:val="center"/>
              <w:rPr>
                <w:rFonts w:ascii="Arial" w:hAnsi="Arial" w:cs="Arial"/>
              </w:rPr>
            </w:pPr>
          </w:p>
        </w:tc>
        <w:tc>
          <w:tcPr>
            <w:tcW w:w="891" w:type="dxa"/>
            <w:tcBorders>
              <w:top w:val="single" w:sz="4" w:space="0" w:color="333333"/>
              <w:left w:val="single" w:sz="4" w:space="0" w:color="333333"/>
              <w:bottom w:val="single" w:sz="4" w:space="0" w:color="333333"/>
              <w:right w:val="single" w:sz="4" w:space="0" w:color="333333"/>
            </w:tcBorders>
            <w:vAlign w:val="center"/>
          </w:tcPr>
          <w:p w14:paraId="61EAF8FE" w14:textId="77777777" w:rsidR="000B3861" w:rsidRPr="00E66398" w:rsidRDefault="000B3861" w:rsidP="00B77F8A">
            <w:pPr>
              <w:jc w:val="center"/>
              <w:rPr>
                <w:rFonts w:ascii="Arial" w:hAnsi="Arial" w:cs="Arial"/>
              </w:rPr>
            </w:pPr>
          </w:p>
        </w:tc>
        <w:tc>
          <w:tcPr>
            <w:tcW w:w="981" w:type="dxa"/>
            <w:tcBorders>
              <w:top w:val="single" w:sz="4" w:space="0" w:color="333333"/>
              <w:left w:val="single" w:sz="4" w:space="0" w:color="333333"/>
              <w:bottom w:val="single" w:sz="4" w:space="0" w:color="333333"/>
              <w:right w:val="single" w:sz="4" w:space="0" w:color="333333"/>
            </w:tcBorders>
            <w:vAlign w:val="center"/>
          </w:tcPr>
          <w:p w14:paraId="0E5F04AA" w14:textId="77777777" w:rsidR="000B3861" w:rsidRPr="00E66398" w:rsidRDefault="000B3861" w:rsidP="00B77F8A">
            <w:pPr>
              <w:jc w:val="center"/>
              <w:rPr>
                <w:rFonts w:ascii="Arial" w:hAnsi="Arial" w:cs="Arial"/>
              </w:rPr>
            </w:pPr>
          </w:p>
        </w:tc>
        <w:tc>
          <w:tcPr>
            <w:tcW w:w="900" w:type="dxa"/>
            <w:tcBorders>
              <w:top w:val="single" w:sz="4" w:space="0" w:color="333333"/>
              <w:left w:val="single" w:sz="4" w:space="0" w:color="333333"/>
              <w:bottom w:val="single" w:sz="4" w:space="0" w:color="333333"/>
              <w:right w:val="single" w:sz="4" w:space="0" w:color="333333"/>
            </w:tcBorders>
            <w:vAlign w:val="center"/>
          </w:tcPr>
          <w:p w14:paraId="6E429FCF" w14:textId="77777777" w:rsidR="000B3861" w:rsidRPr="00E66398" w:rsidRDefault="000B3861" w:rsidP="00B77F8A">
            <w:pPr>
              <w:jc w:val="center"/>
              <w:rPr>
                <w:rFonts w:ascii="Arial" w:hAnsi="Arial" w:cs="Arial"/>
              </w:rPr>
            </w:pPr>
          </w:p>
        </w:tc>
        <w:tc>
          <w:tcPr>
            <w:tcW w:w="900" w:type="dxa"/>
            <w:tcBorders>
              <w:top w:val="single" w:sz="4" w:space="0" w:color="333333"/>
              <w:left w:val="single" w:sz="4" w:space="0" w:color="333333"/>
              <w:bottom w:val="single" w:sz="4" w:space="0" w:color="333333"/>
              <w:right w:val="single" w:sz="4" w:space="0" w:color="333333"/>
            </w:tcBorders>
            <w:vAlign w:val="center"/>
          </w:tcPr>
          <w:p w14:paraId="0CF9AEEE" w14:textId="77777777" w:rsidR="000B3861" w:rsidRPr="00E66398" w:rsidRDefault="000B3861" w:rsidP="00B77F8A">
            <w:pPr>
              <w:jc w:val="center"/>
              <w:rPr>
                <w:rFonts w:ascii="Arial" w:hAnsi="Arial" w:cs="Arial"/>
              </w:rPr>
            </w:pPr>
          </w:p>
        </w:tc>
        <w:tc>
          <w:tcPr>
            <w:tcW w:w="1080" w:type="dxa"/>
            <w:vMerge/>
            <w:tcBorders>
              <w:top w:val="single" w:sz="4" w:space="0" w:color="333333"/>
              <w:left w:val="single" w:sz="4" w:space="0" w:color="333333"/>
              <w:bottom w:val="single" w:sz="4" w:space="0" w:color="333333"/>
              <w:right w:val="single" w:sz="4" w:space="0" w:color="333333"/>
            </w:tcBorders>
          </w:tcPr>
          <w:p w14:paraId="61B89522" w14:textId="77777777" w:rsidR="000B3861" w:rsidRPr="00E66398" w:rsidRDefault="000B3861" w:rsidP="001D7934">
            <w:pPr>
              <w:rPr>
                <w:rFonts w:ascii="Arial" w:hAnsi="Arial" w:cs="Arial"/>
              </w:rPr>
            </w:pPr>
          </w:p>
        </w:tc>
        <w:tc>
          <w:tcPr>
            <w:tcW w:w="1260" w:type="dxa"/>
            <w:vMerge/>
            <w:tcBorders>
              <w:top w:val="single" w:sz="4" w:space="0" w:color="333333"/>
              <w:left w:val="single" w:sz="4" w:space="0" w:color="333333"/>
              <w:bottom w:val="single" w:sz="4" w:space="0" w:color="333333"/>
              <w:right w:val="single" w:sz="4" w:space="0" w:color="333333"/>
            </w:tcBorders>
          </w:tcPr>
          <w:p w14:paraId="013E2DCB" w14:textId="77777777" w:rsidR="000B3861" w:rsidRPr="00E66398" w:rsidRDefault="000B3861" w:rsidP="001D7934">
            <w:pPr>
              <w:rPr>
                <w:rFonts w:ascii="Arial" w:hAnsi="Arial" w:cs="Arial"/>
              </w:rPr>
            </w:pPr>
          </w:p>
        </w:tc>
        <w:tc>
          <w:tcPr>
            <w:tcW w:w="1860" w:type="dxa"/>
            <w:vMerge/>
            <w:tcBorders>
              <w:top w:val="single" w:sz="4" w:space="0" w:color="333333"/>
              <w:left w:val="single" w:sz="4" w:space="0" w:color="333333"/>
              <w:bottom w:val="single" w:sz="4" w:space="0" w:color="333333"/>
              <w:right w:val="single" w:sz="4" w:space="0" w:color="333333"/>
            </w:tcBorders>
          </w:tcPr>
          <w:p w14:paraId="496F8290" w14:textId="77777777" w:rsidR="000B3861" w:rsidRPr="00E66398" w:rsidRDefault="000B3861" w:rsidP="001D7934">
            <w:pPr>
              <w:rPr>
                <w:rFonts w:ascii="Arial" w:hAnsi="Arial" w:cs="Arial"/>
              </w:rPr>
            </w:pPr>
          </w:p>
        </w:tc>
      </w:tr>
      <w:tr w:rsidR="000B3861" w:rsidRPr="00E66398" w14:paraId="1C850722" w14:textId="77777777" w:rsidTr="00B77F8A">
        <w:tc>
          <w:tcPr>
            <w:tcW w:w="943" w:type="dxa"/>
            <w:tcBorders>
              <w:top w:val="single" w:sz="4" w:space="0" w:color="333333"/>
              <w:left w:val="single" w:sz="4" w:space="0" w:color="333333"/>
              <w:bottom w:val="single" w:sz="12" w:space="0" w:color="333333"/>
              <w:right w:val="single" w:sz="4" w:space="0" w:color="333333"/>
            </w:tcBorders>
            <w:tcMar>
              <w:left w:w="115" w:type="dxa"/>
              <w:right w:w="360" w:type="dxa"/>
            </w:tcMar>
            <w:vAlign w:val="center"/>
          </w:tcPr>
          <w:p w14:paraId="0B982702" w14:textId="77777777" w:rsidR="000B3861" w:rsidRPr="00E66398" w:rsidRDefault="000B3861" w:rsidP="00B77F8A">
            <w:pPr>
              <w:jc w:val="center"/>
              <w:rPr>
                <w:rFonts w:ascii="Arial" w:hAnsi="Arial" w:cs="Arial"/>
              </w:rPr>
            </w:pPr>
          </w:p>
        </w:tc>
        <w:tc>
          <w:tcPr>
            <w:tcW w:w="891" w:type="dxa"/>
            <w:tcBorders>
              <w:top w:val="single" w:sz="4" w:space="0" w:color="333333"/>
              <w:left w:val="single" w:sz="4" w:space="0" w:color="333333"/>
              <w:bottom w:val="single" w:sz="12" w:space="0" w:color="333333"/>
              <w:right w:val="single" w:sz="4" w:space="0" w:color="333333"/>
            </w:tcBorders>
            <w:vAlign w:val="center"/>
          </w:tcPr>
          <w:p w14:paraId="671D24E8" w14:textId="77777777" w:rsidR="000B3861" w:rsidRPr="00E66398" w:rsidRDefault="000B3861" w:rsidP="00B77F8A">
            <w:pPr>
              <w:jc w:val="center"/>
              <w:rPr>
                <w:rFonts w:ascii="Arial" w:hAnsi="Arial" w:cs="Arial"/>
              </w:rPr>
            </w:pPr>
          </w:p>
        </w:tc>
        <w:tc>
          <w:tcPr>
            <w:tcW w:w="981" w:type="dxa"/>
            <w:tcBorders>
              <w:top w:val="single" w:sz="4" w:space="0" w:color="333333"/>
              <w:left w:val="single" w:sz="4" w:space="0" w:color="333333"/>
              <w:bottom w:val="single" w:sz="12" w:space="0" w:color="333333"/>
              <w:right w:val="single" w:sz="4" w:space="0" w:color="333333"/>
            </w:tcBorders>
            <w:vAlign w:val="center"/>
          </w:tcPr>
          <w:p w14:paraId="641DC66D" w14:textId="77777777" w:rsidR="000B3861" w:rsidRPr="00E66398" w:rsidRDefault="000B3861" w:rsidP="00B77F8A">
            <w:pPr>
              <w:jc w:val="center"/>
              <w:rPr>
                <w:rFonts w:ascii="Arial" w:hAnsi="Arial" w:cs="Arial"/>
              </w:rPr>
            </w:pPr>
          </w:p>
        </w:tc>
        <w:tc>
          <w:tcPr>
            <w:tcW w:w="900" w:type="dxa"/>
            <w:tcBorders>
              <w:top w:val="single" w:sz="4" w:space="0" w:color="333333"/>
              <w:left w:val="single" w:sz="4" w:space="0" w:color="333333"/>
              <w:bottom w:val="single" w:sz="12" w:space="0" w:color="333333"/>
              <w:right w:val="single" w:sz="4" w:space="0" w:color="333333"/>
            </w:tcBorders>
            <w:vAlign w:val="center"/>
          </w:tcPr>
          <w:p w14:paraId="65521DE2" w14:textId="77777777" w:rsidR="000B3861" w:rsidRPr="00E66398" w:rsidRDefault="000B3861" w:rsidP="00B77F8A">
            <w:pPr>
              <w:jc w:val="center"/>
              <w:rPr>
                <w:rFonts w:ascii="Arial" w:hAnsi="Arial" w:cs="Arial"/>
              </w:rPr>
            </w:pPr>
          </w:p>
        </w:tc>
        <w:tc>
          <w:tcPr>
            <w:tcW w:w="900" w:type="dxa"/>
            <w:tcBorders>
              <w:top w:val="single" w:sz="4" w:space="0" w:color="333333"/>
              <w:left w:val="single" w:sz="4" w:space="0" w:color="333333"/>
              <w:bottom w:val="single" w:sz="12" w:space="0" w:color="333333"/>
              <w:right w:val="single" w:sz="4" w:space="0" w:color="333333"/>
            </w:tcBorders>
            <w:vAlign w:val="center"/>
          </w:tcPr>
          <w:p w14:paraId="1A516296" w14:textId="77777777" w:rsidR="000B3861" w:rsidRPr="00E66398" w:rsidRDefault="000B3861" w:rsidP="00B77F8A">
            <w:pPr>
              <w:jc w:val="center"/>
              <w:rPr>
                <w:rFonts w:ascii="Arial" w:hAnsi="Arial" w:cs="Arial"/>
              </w:rPr>
            </w:pPr>
          </w:p>
        </w:tc>
        <w:tc>
          <w:tcPr>
            <w:tcW w:w="1080" w:type="dxa"/>
            <w:vMerge/>
            <w:tcBorders>
              <w:top w:val="single" w:sz="4" w:space="0" w:color="333333"/>
              <w:left w:val="single" w:sz="4" w:space="0" w:color="333333"/>
              <w:bottom w:val="single" w:sz="12" w:space="0" w:color="333333"/>
              <w:right w:val="single" w:sz="4" w:space="0" w:color="333333"/>
            </w:tcBorders>
          </w:tcPr>
          <w:p w14:paraId="3F3FD528" w14:textId="77777777" w:rsidR="000B3861" w:rsidRPr="00E66398" w:rsidRDefault="000B3861" w:rsidP="001D7934">
            <w:pPr>
              <w:rPr>
                <w:rFonts w:ascii="Arial" w:hAnsi="Arial" w:cs="Arial"/>
              </w:rPr>
            </w:pPr>
          </w:p>
        </w:tc>
        <w:tc>
          <w:tcPr>
            <w:tcW w:w="1260" w:type="dxa"/>
            <w:vMerge/>
            <w:tcBorders>
              <w:top w:val="single" w:sz="4" w:space="0" w:color="333333"/>
              <w:left w:val="single" w:sz="4" w:space="0" w:color="333333"/>
              <w:bottom w:val="single" w:sz="12" w:space="0" w:color="333333"/>
              <w:right w:val="single" w:sz="4" w:space="0" w:color="333333"/>
            </w:tcBorders>
          </w:tcPr>
          <w:p w14:paraId="0EE13002" w14:textId="77777777" w:rsidR="000B3861" w:rsidRPr="00E66398" w:rsidRDefault="000B3861" w:rsidP="001D7934">
            <w:pPr>
              <w:rPr>
                <w:rFonts w:ascii="Arial" w:hAnsi="Arial" w:cs="Arial"/>
              </w:rPr>
            </w:pPr>
          </w:p>
        </w:tc>
        <w:tc>
          <w:tcPr>
            <w:tcW w:w="1860" w:type="dxa"/>
            <w:vMerge/>
            <w:tcBorders>
              <w:top w:val="single" w:sz="4" w:space="0" w:color="333333"/>
              <w:left w:val="single" w:sz="4" w:space="0" w:color="333333"/>
              <w:bottom w:val="single" w:sz="12" w:space="0" w:color="333333"/>
              <w:right w:val="single" w:sz="4" w:space="0" w:color="333333"/>
            </w:tcBorders>
          </w:tcPr>
          <w:p w14:paraId="6FFB7359" w14:textId="77777777" w:rsidR="000B3861" w:rsidRPr="00E66398" w:rsidRDefault="000B3861" w:rsidP="001D7934">
            <w:pPr>
              <w:rPr>
                <w:rFonts w:ascii="Arial" w:hAnsi="Arial" w:cs="Arial"/>
              </w:rPr>
            </w:pPr>
          </w:p>
        </w:tc>
      </w:tr>
      <w:tr w:rsidR="000B3861" w:rsidRPr="00E66398" w14:paraId="4E093655" w14:textId="77777777" w:rsidTr="00B77F8A">
        <w:trPr>
          <w:trHeight w:val="366"/>
        </w:trPr>
        <w:tc>
          <w:tcPr>
            <w:tcW w:w="3715" w:type="dxa"/>
            <w:gridSpan w:val="4"/>
            <w:tcBorders>
              <w:top w:val="single" w:sz="12" w:space="0" w:color="333333"/>
              <w:left w:val="single" w:sz="4" w:space="0" w:color="333333"/>
              <w:bottom w:val="single" w:sz="4" w:space="0" w:color="333333"/>
              <w:right w:val="single" w:sz="4" w:space="0" w:color="333333"/>
            </w:tcBorders>
            <w:tcMar>
              <w:left w:w="115" w:type="dxa"/>
              <w:right w:w="360" w:type="dxa"/>
            </w:tcMar>
            <w:vAlign w:val="center"/>
          </w:tcPr>
          <w:p w14:paraId="366F691C" w14:textId="77777777" w:rsidR="000B3861" w:rsidRPr="00E66398" w:rsidRDefault="00B23125" w:rsidP="001D7934">
            <w:pPr>
              <w:rPr>
                <w:rFonts w:ascii="Arial" w:hAnsi="Arial" w:cs="Arial"/>
              </w:rPr>
            </w:pPr>
            <w:r w:rsidRPr="00E66398">
              <w:rPr>
                <w:rFonts w:ascii="Arial" w:hAnsi="Arial" w:cs="Arial"/>
              </w:rPr>
              <w:t>Total</w:t>
            </w:r>
          </w:p>
        </w:tc>
        <w:tc>
          <w:tcPr>
            <w:tcW w:w="900" w:type="dxa"/>
            <w:tcBorders>
              <w:top w:val="single" w:sz="12" w:space="0" w:color="333333"/>
              <w:left w:val="single" w:sz="4" w:space="0" w:color="333333"/>
              <w:bottom w:val="single" w:sz="4" w:space="0" w:color="333333"/>
              <w:right w:val="single" w:sz="4" w:space="0" w:color="333333"/>
            </w:tcBorders>
          </w:tcPr>
          <w:p w14:paraId="6B203521" w14:textId="77777777" w:rsidR="000B3861" w:rsidRPr="00E66398" w:rsidRDefault="000B3861" w:rsidP="001D7934">
            <w:pPr>
              <w:rPr>
                <w:rFonts w:ascii="Arial" w:hAnsi="Arial" w:cs="Arial"/>
              </w:rPr>
            </w:pPr>
          </w:p>
        </w:tc>
        <w:tc>
          <w:tcPr>
            <w:tcW w:w="1080" w:type="dxa"/>
            <w:tcBorders>
              <w:top w:val="single" w:sz="12" w:space="0" w:color="333333"/>
              <w:left w:val="single" w:sz="4" w:space="0" w:color="333333"/>
              <w:bottom w:val="single" w:sz="4" w:space="0" w:color="333333"/>
              <w:right w:val="single" w:sz="4" w:space="0" w:color="333333"/>
            </w:tcBorders>
          </w:tcPr>
          <w:p w14:paraId="4DA32AA6" w14:textId="77777777" w:rsidR="000B3861" w:rsidRPr="00E66398" w:rsidRDefault="000B3861" w:rsidP="001D7934">
            <w:pPr>
              <w:rPr>
                <w:rFonts w:ascii="Arial" w:hAnsi="Arial" w:cs="Arial"/>
              </w:rPr>
            </w:pPr>
            <w:r w:rsidRPr="00E66398">
              <w:rPr>
                <w:rFonts w:ascii="Arial" w:hAnsi="Arial" w:cs="Arial"/>
              </w:rPr>
              <w:t>0.04</w:t>
            </w:r>
          </w:p>
        </w:tc>
        <w:tc>
          <w:tcPr>
            <w:tcW w:w="1260" w:type="dxa"/>
            <w:tcBorders>
              <w:top w:val="single" w:sz="12" w:space="0" w:color="333333"/>
              <w:left w:val="single" w:sz="4" w:space="0" w:color="333333"/>
              <w:bottom w:val="single" w:sz="4" w:space="0" w:color="333333"/>
              <w:right w:val="single" w:sz="4" w:space="0" w:color="333333"/>
            </w:tcBorders>
          </w:tcPr>
          <w:p w14:paraId="07A7FF4B" w14:textId="77777777" w:rsidR="000B3861" w:rsidRPr="00E66398" w:rsidRDefault="000B3861" w:rsidP="001D7934">
            <w:pPr>
              <w:rPr>
                <w:rFonts w:ascii="Arial" w:hAnsi="Arial" w:cs="Arial"/>
              </w:rPr>
            </w:pPr>
          </w:p>
        </w:tc>
        <w:tc>
          <w:tcPr>
            <w:tcW w:w="1860" w:type="dxa"/>
            <w:tcBorders>
              <w:top w:val="single" w:sz="12" w:space="0" w:color="333333"/>
              <w:left w:val="single" w:sz="4" w:space="0" w:color="333333"/>
              <w:bottom w:val="single" w:sz="4" w:space="0" w:color="333333"/>
              <w:right w:val="single" w:sz="4" w:space="0" w:color="333333"/>
            </w:tcBorders>
          </w:tcPr>
          <w:p w14:paraId="52F9A3AE" w14:textId="77777777" w:rsidR="000B3861" w:rsidRPr="00E66398" w:rsidRDefault="000B3861" w:rsidP="001D7934">
            <w:pPr>
              <w:rPr>
                <w:rFonts w:ascii="Arial" w:hAnsi="Arial" w:cs="Arial"/>
              </w:rPr>
            </w:pPr>
          </w:p>
        </w:tc>
      </w:tr>
    </w:tbl>
    <w:p w14:paraId="527638D7" w14:textId="77777777" w:rsidR="000611B2" w:rsidRPr="00E66398" w:rsidRDefault="000611B2" w:rsidP="001D7934">
      <w:pPr>
        <w:rPr>
          <w:rFonts w:ascii="Arial" w:hAnsi="Arial" w:cs="Arial"/>
        </w:rPr>
      </w:pPr>
    </w:p>
    <w:p w14:paraId="1C6F6168" w14:textId="77777777" w:rsidR="00A5678E" w:rsidRPr="00E66398" w:rsidRDefault="00A5678E" w:rsidP="001D7934">
      <w:pPr>
        <w:pStyle w:val="Heading1"/>
        <w:rPr>
          <w:rFonts w:ascii="Arial" w:hAnsi="Arial" w:cs="Arial"/>
          <w:szCs w:val="22"/>
        </w:rPr>
      </w:pPr>
      <w:bookmarkStart w:id="48" w:name="_Toc511380317"/>
      <w:bookmarkStart w:id="49" w:name="_Toc511385091"/>
      <w:r w:rsidRPr="00E66398">
        <w:rPr>
          <w:rFonts w:ascii="Arial" w:hAnsi="Arial" w:cs="Arial"/>
          <w:szCs w:val="22"/>
        </w:rPr>
        <w:lastRenderedPageBreak/>
        <w:t>Source Control Measures</w:t>
      </w:r>
      <w:bookmarkEnd w:id="48"/>
      <w:bookmarkEnd w:id="49"/>
    </w:p>
    <w:p w14:paraId="77F88953" w14:textId="77777777" w:rsidR="00C571A7" w:rsidRPr="00E66398" w:rsidRDefault="00FA7514" w:rsidP="001D7934">
      <w:pPr>
        <w:pStyle w:val="Heading2"/>
        <w:rPr>
          <w:rFonts w:ascii="Arial" w:hAnsi="Arial" w:cs="Arial"/>
          <w:sz w:val="22"/>
          <w:szCs w:val="22"/>
        </w:rPr>
      </w:pPr>
      <w:bookmarkStart w:id="50" w:name="_Toc511380318"/>
      <w:bookmarkStart w:id="51" w:name="_Toc511385092"/>
      <w:r w:rsidRPr="00E66398">
        <w:rPr>
          <w:rFonts w:ascii="Arial" w:hAnsi="Arial" w:cs="Arial"/>
          <w:sz w:val="22"/>
          <w:szCs w:val="22"/>
        </w:rPr>
        <w:t>Site activities and potential sources of pollutants</w:t>
      </w:r>
      <w:bookmarkEnd w:id="50"/>
      <w:bookmarkEnd w:id="51"/>
    </w:p>
    <w:p w14:paraId="14B93E59" w14:textId="77777777" w:rsidR="00FA7514" w:rsidRPr="00E66398" w:rsidRDefault="00FA7514" w:rsidP="001D7934">
      <w:pPr>
        <w:pStyle w:val="Heading2"/>
        <w:rPr>
          <w:rFonts w:ascii="Arial" w:hAnsi="Arial" w:cs="Arial"/>
          <w:sz w:val="22"/>
          <w:szCs w:val="22"/>
        </w:rPr>
      </w:pPr>
      <w:bookmarkStart w:id="52" w:name="_Toc511385093"/>
      <w:bookmarkStart w:id="53" w:name="_Toc511380319"/>
      <w:r w:rsidRPr="00E66398">
        <w:rPr>
          <w:rFonts w:ascii="Arial" w:hAnsi="Arial" w:cs="Arial"/>
          <w:sz w:val="22"/>
          <w:szCs w:val="22"/>
        </w:rPr>
        <w:t>Source Control Table</w:t>
      </w:r>
      <w:bookmarkEnd w:id="52"/>
      <w:r w:rsidR="003578D9" w:rsidRPr="00E66398">
        <w:rPr>
          <w:rFonts w:ascii="Arial" w:hAnsi="Arial" w:cs="Arial"/>
          <w:sz w:val="22"/>
          <w:szCs w:val="22"/>
        </w:rPr>
        <w:t xml:space="preserve"> </w:t>
      </w:r>
      <w:bookmarkEnd w:id="53"/>
    </w:p>
    <w:p w14:paraId="2199A64A" w14:textId="77777777" w:rsidR="008F7AB6" w:rsidRPr="00E66398" w:rsidRDefault="008F7AB6" w:rsidP="008F7AB6">
      <w:pPr>
        <w:rPr>
          <w:rFonts w:ascii="Arial" w:hAnsi="Arial" w:cs="Arial"/>
          <w:b/>
        </w:rPr>
      </w:pPr>
      <w:bookmarkStart w:id="54" w:name="_Toc511385063"/>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6</w:t>
      </w:r>
      <w:r w:rsidRPr="00E66398">
        <w:rPr>
          <w:rFonts w:ascii="Arial" w:hAnsi="Arial" w:cs="Arial"/>
          <w:sz w:val="24"/>
          <w:szCs w:val="24"/>
        </w:rPr>
        <w:fldChar w:fldCharType="end"/>
      </w:r>
      <w:r w:rsidRPr="00E66398">
        <w:rPr>
          <w:rFonts w:ascii="Arial" w:hAnsi="Arial" w:cs="Arial"/>
          <w:sz w:val="24"/>
          <w:szCs w:val="24"/>
        </w:rPr>
        <w:t>: Source Control Table</w:t>
      </w:r>
      <w:bookmarkEnd w:id="54"/>
      <w:r w:rsidRPr="00E66398">
        <w:rPr>
          <w:rFonts w:ascii="Arial" w:hAnsi="Arial" w:cs="Arial"/>
          <w:sz w:val="24"/>
          <w:szCs w:val="24"/>
        </w:rPr>
        <w:br/>
      </w:r>
    </w:p>
    <w:p w14:paraId="1E8D2313" w14:textId="77777777" w:rsidR="00E15286" w:rsidRPr="00E66398" w:rsidRDefault="00E15286" w:rsidP="00E15286">
      <w:pPr>
        <w:rPr>
          <w:rFonts w:ascii="Arial" w:hAnsi="Arial" w:cs="Arial"/>
          <w:color w:val="4472C4" w:themeColor="accent1"/>
        </w:rPr>
      </w:pPr>
      <w:r w:rsidRPr="00E66398">
        <w:rPr>
          <w:rFonts w:ascii="Arial" w:hAnsi="Arial" w:cs="Arial"/>
          <w:color w:val="4472C4" w:themeColor="accent1"/>
        </w:rPr>
        <w:t>[Sample topics listed below]</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189"/>
        <w:gridCol w:w="1138"/>
        <w:gridCol w:w="1008"/>
        <w:gridCol w:w="985"/>
        <w:gridCol w:w="1285"/>
        <w:gridCol w:w="757"/>
        <w:gridCol w:w="1622"/>
      </w:tblGrid>
      <w:tr w:rsidR="00E357F1" w:rsidRPr="00E66398" w14:paraId="63AA8392" w14:textId="77777777" w:rsidTr="00C403DD">
        <w:tc>
          <w:tcPr>
            <w:tcW w:w="1098" w:type="dxa"/>
            <w:shd w:val="clear" w:color="auto" w:fill="auto"/>
          </w:tcPr>
          <w:p w14:paraId="2787609A" w14:textId="77777777" w:rsidR="003578D9" w:rsidRPr="00E66398" w:rsidRDefault="003578D9" w:rsidP="003578D9">
            <w:pPr>
              <w:rPr>
                <w:rFonts w:ascii="Arial" w:hAnsi="Arial" w:cs="Arial"/>
              </w:rPr>
            </w:pPr>
          </w:p>
        </w:tc>
        <w:tc>
          <w:tcPr>
            <w:tcW w:w="6113" w:type="dxa"/>
            <w:gridSpan w:val="6"/>
            <w:shd w:val="clear" w:color="auto" w:fill="auto"/>
            <w:vAlign w:val="center"/>
          </w:tcPr>
          <w:p w14:paraId="0F91BF7A" w14:textId="77777777" w:rsidR="003578D9" w:rsidRPr="00E66398" w:rsidRDefault="003578D9" w:rsidP="00846ED7">
            <w:pPr>
              <w:jc w:val="center"/>
              <w:rPr>
                <w:rFonts w:ascii="Arial" w:hAnsi="Arial" w:cs="Arial"/>
              </w:rPr>
            </w:pPr>
            <w:r w:rsidRPr="00E66398">
              <w:rPr>
                <w:rFonts w:ascii="Arial" w:hAnsi="Arial" w:cs="Arial"/>
              </w:rPr>
              <w:t>Pollutants Associated with Activity</w:t>
            </w:r>
          </w:p>
        </w:tc>
        <w:tc>
          <w:tcPr>
            <w:tcW w:w="1604" w:type="dxa"/>
            <w:shd w:val="clear" w:color="auto" w:fill="auto"/>
            <w:vAlign w:val="center"/>
          </w:tcPr>
          <w:p w14:paraId="656B6264" w14:textId="77777777" w:rsidR="003578D9" w:rsidRPr="00E66398" w:rsidRDefault="003578D9" w:rsidP="00846ED7">
            <w:pPr>
              <w:jc w:val="center"/>
              <w:rPr>
                <w:rFonts w:ascii="Arial" w:hAnsi="Arial" w:cs="Arial"/>
              </w:rPr>
            </w:pPr>
          </w:p>
        </w:tc>
      </w:tr>
      <w:tr w:rsidR="00E357F1" w:rsidRPr="00E66398" w14:paraId="576C60AC" w14:textId="77777777" w:rsidTr="00C403DD">
        <w:tc>
          <w:tcPr>
            <w:tcW w:w="1098" w:type="dxa"/>
            <w:shd w:val="clear" w:color="auto" w:fill="auto"/>
          </w:tcPr>
          <w:p w14:paraId="1F8671CD" w14:textId="77777777" w:rsidR="003578D9" w:rsidRPr="00E66398" w:rsidRDefault="003578D9" w:rsidP="003578D9">
            <w:pPr>
              <w:rPr>
                <w:rFonts w:ascii="Arial" w:hAnsi="Arial" w:cs="Arial"/>
              </w:rPr>
            </w:pPr>
            <w:r w:rsidRPr="00E66398">
              <w:rPr>
                <w:rFonts w:ascii="Arial" w:hAnsi="Arial" w:cs="Arial"/>
              </w:rPr>
              <w:t>Potential Pollutant Source</w:t>
            </w:r>
          </w:p>
        </w:tc>
        <w:tc>
          <w:tcPr>
            <w:tcW w:w="1065" w:type="dxa"/>
            <w:shd w:val="clear" w:color="auto" w:fill="auto"/>
          </w:tcPr>
          <w:p w14:paraId="03C87F52" w14:textId="77777777" w:rsidR="003578D9" w:rsidRPr="00E66398" w:rsidRDefault="003578D9" w:rsidP="003578D9">
            <w:pPr>
              <w:rPr>
                <w:rFonts w:ascii="Arial" w:hAnsi="Arial" w:cs="Arial"/>
              </w:rPr>
            </w:pPr>
            <w:r w:rsidRPr="00E66398">
              <w:rPr>
                <w:rFonts w:ascii="Arial" w:hAnsi="Arial" w:cs="Arial"/>
              </w:rPr>
              <w:t>Sediment/ Litter/ Debris</w:t>
            </w:r>
          </w:p>
        </w:tc>
        <w:tc>
          <w:tcPr>
            <w:tcW w:w="1071" w:type="dxa"/>
            <w:shd w:val="clear" w:color="auto" w:fill="auto"/>
          </w:tcPr>
          <w:p w14:paraId="3DC928F5" w14:textId="77777777" w:rsidR="003578D9" w:rsidRPr="00E66398" w:rsidRDefault="003578D9" w:rsidP="003578D9">
            <w:pPr>
              <w:rPr>
                <w:rFonts w:ascii="Arial" w:hAnsi="Arial" w:cs="Arial"/>
              </w:rPr>
            </w:pPr>
            <w:r w:rsidRPr="00E66398">
              <w:rPr>
                <w:rFonts w:ascii="Arial" w:hAnsi="Arial" w:cs="Arial"/>
              </w:rPr>
              <w:t>Nutrients/</w:t>
            </w:r>
            <w:r w:rsidR="00E66398">
              <w:rPr>
                <w:rFonts w:ascii="Arial" w:hAnsi="Arial" w:cs="Arial"/>
              </w:rPr>
              <w:t xml:space="preserve"> </w:t>
            </w:r>
            <w:r w:rsidRPr="00E66398">
              <w:rPr>
                <w:rFonts w:ascii="Arial" w:hAnsi="Arial" w:cs="Arial"/>
              </w:rPr>
              <w:t>Organic Matter</w:t>
            </w:r>
          </w:p>
        </w:tc>
        <w:tc>
          <w:tcPr>
            <w:tcW w:w="1019" w:type="dxa"/>
            <w:shd w:val="clear" w:color="auto" w:fill="auto"/>
          </w:tcPr>
          <w:p w14:paraId="6935135F" w14:textId="77777777" w:rsidR="003578D9" w:rsidRPr="00E66398" w:rsidRDefault="003578D9" w:rsidP="003578D9">
            <w:pPr>
              <w:rPr>
                <w:rFonts w:ascii="Arial" w:hAnsi="Arial" w:cs="Arial"/>
              </w:rPr>
            </w:pPr>
            <w:r w:rsidRPr="00E66398">
              <w:rPr>
                <w:rFonts w:ascii="Arial" w:hAnsi="Arial" w:cs="Arial"/>
              </w:rPr>
              <w:t>Bacteria</w:t>
            </w:r>
          </w:p>
        </w:tc>
        <w:tc>
          <w:tcPr>
            <w:tcW w:w="1013" w:type="dxa"/>
            <w:shd w:val="clear" w:color="auto" w:fill="auto"/>
          </w:tcPr>
          <w:p w14:paraId="34351195" w14:textId="77777777" w:rsidR="003578D9" w:rsidRPr="00E66398" w:rsidRDefault="003578D9" w:rsidP="003578D9">
            <w:pPr>
              <w:rPr>
                <w:rFonts w:ascii="Arial" w:hAnsi="Arial" w:cs="Arial"/>
              </w:rPr>
            </w:pPr>
            <w:proofErr w:type="gramStart"/>
            <w:r w:rsidRPr="00E66398">
              <w:rPr>
                <w:rFonts w:ascii="Arial" w:hAnsi="Arial" w:cs="Arial"/>
              </w:rPr>
              <w:t>Hydro-carbons</w:t>
            </w:r>
            <w:proofErr w:type="gramEnd"/>
          </w:p>
        </w:tc>
        <w:tc>
          <w:tcPr>
            <w:tcW w:w="1202" w:type="dxa"/>
            <w:shd w:val="clear" w:color="auto" w:fill="auto"/>
          </w:tcPr>
          <w:p w14:paraId="72F05472" w14:textId="77777777" w:rsidR="003578D9" w:rsidRPr="00E66398" w:rsidRDefault="003578D9" w:rsidP="003578D9">
            <w:pPr>
              <w:rPr>
                <w:rFonts w:ascii="Arial" w:hAnsi="Arial" w:cs="Arial"/>
              </w:rPr>
            </w:pPr>
            <w:r w:rsidRPr="00E66398">
              <w:rPr>
                <w:rFonts w:ascii="Arial" w:hAnsi="Arial" w:cs="Arial"/>
              </w:rPr>
              <w:t>Toxics/ Chemicals/ Paint</w:t>
            </w:r>
          </w:p>
        </w:tc>
        <w:tc>
          <w:tcPr>
            <w:tcW w:w="743" w:type="dxa"/>
            <w:shd w:val="clear" w:color="auto" w:fill="auto"/>
          </w:tcPr>
          <w:p w14:paraId="08E49905" w14:textId="77777777" w:rsidR="003578D9" w:rsidRPr="00E66398" w:rsidRDefault="003578D9" w:rsidP="003578D9">
            <w:pPr>
              <w:rPr>
                <w:rFonts w:ascii="Arial" w:hAnsi="Arial" w:cs="Arial"/>
              </w:rPr>
            </w:pPr>
            <w:r w:rsidRPr="00E66398">
              <w:rPr>
                <w:rFonts w:ascii="Arial" w:hAnsi="Arial" w:cs="Arial"/>
              </w:rPr>
              <w:t>Other</w:t>
            </w:r>
          </w:p>
        </w:tc>
        <w:tc>
          <w:tcPr>
            <w:tcW w:w="1604" w:type="dxa"/>
            <w:shd w:val="clear" w:color="auto" w:fill="auto"/>
          </w:tcPr>
          <w:p w14:paraId="44CF152E" w14:textId="77777777" w:rsidR="003578D9" w:rsidRPr="00E66398" w:rsidRDefault="003578D9" w:rsidP="003578D9">
            <w:pPr>
              <w:rPr>
                <w:rFonts w:ascii="Arial" w:hAnsi="Arial" w:cs="Arial"/>
              </w:rPr>
            </w:pPr>
            <w:r w:rsidRPr="00E66398">
              <w:rPr>
                <w:rFonts w:ascii="Arial" w:hAnsi="Arial" w:cs="Arial"/>
              </w:rPr>
              <w:t>Source Control BMP Proposed</w:t>
            </w:r>
          </w:p>
        </w:tc>
      </w:tr>
      <w:tr w:rsidR="00E357F1" w:rsidRPr="00E66398" w14:paraId="497392F7" w14:textId="77777777" w:rsidTr="00C403DD">
        <w:tc>
          <w:tcPr>
            <w:tcW w:w="1098" w:type="dxa"/>
            <w:shd w:val="clear" w:color="auto" w:fill="auto"/>
            <w:vAlign w:val="center"/>
          </w:tcPr>
          <w:p w14:paraId="73C593F4" w14:textId="77777777" w:rsidR="003578D9" w:rsidRPr="00E66398" w:rsidRDefault="00D77017" w:rsidP="00846ED7">
            <w:pPr>
              <w:jc w:val="center"/>
              <w:rPr>
                <w:rFonts w:ascii="Arial" w:hAnsi="Arial" w:cs="Arial"/>
              </w:rPr>
            </w:pPr>
            <w:r w:rsidRPr="00E66398">
              <w:rPr>
                <w:rFonts w:ascii="Arial" w:hAnsi="Arial" w:cs="Arial"/>
              </w:rPr>
              <w:t>Pets</w:t>
            </w:r>
          </w:p>
        </w:tc>
        <w:tc>
          <w:tcPr>
            <w:tcW w:w="1065" w:type="dxa"/>
            <w:shd w:val="clear" w:color="auto" w:fill="auto"/>
            <w:vAlign w:val="center"/>
          </w:tcPr>
          <w:p w14:paraId="7DC9DFF0" w14:textId="77777777" w:rsidR="003578D9" w:rsidRPr="00E66398" w:rsidRDefault="003578D9" w:rsidP="00B77F8A">
            <w:pPr>
              <w:jc w:val="center"/>
              <w:rPr>
                <w:rFonts w:ascii="Arial" w:hAnsi="Arial" w:cs="Arial"/>
              </w:rPr>
            </w:pPr>
          </w:p>
        </w:tc>
        <w:tc>
          <w:tcPr>
            <w:tcW w:w="1071" w:type="dxa"/>
            <w:shd w:val="clear" w:color="auto" w:fill="auto"/>
            <w:vAlign w:val="center"/>
          </w:tcPr>
          <w:p w14:paraId="44A0F465" w14:textId="77777777" w:rsidR="003578D9" w:rsidRPr="00E66398" w:rsidRDefault="00D77017" w:rsidP="00B77F8A">
            <w:pPr>
              <w:jc w:val="center"/>
              <w:rPr>
                <w:rFonts w:ascii="Arial" w:hAnsi="Arial" w:cs="Arial"/>
              </w:rPr>
            </w:pPr>
            <w:r w:rsidRPr="00E66398">
              <w:rPr>
                <w:rFonts w:ascii="Arial" w:hAnsi="Arial" w:cs="Arial"/>
                <w:color w:val="4472C4" w:themeColor="accent1"/>
              </w:rPr>
              <w:t>X</w:t>
            </w:r>
          </w:p>
        </w:tc>
        <w:tc>
          <w:tcPr>
            <w:tcW w:w="1019" w:type="dxa"/>
            <w:shd w:val="clear" w:color="auto" w:fill="auto"/>
            <w:vAlign w:val="center"/>
          </w:tcPr>
          <w:p w14:paraId="6DCCAA6B" w14:textId="77777777" w:rsidR="003578D9" w:rsidRPr="00E66398" w:rsidRDefault="00D77017" w:rsidP="00B77F8A">
            <w:pPr>
              <w:jc w:val="center"/>
              <w:rPr>
                <w:rFonts w:ascii="Arial" w:hAnsi="Arial" w:cs="Arial"/>
              </w:rPr>
            </w:pPr>
            <w:r w:rsidRPr="00E66398">
              <w:rPr>
                <w:rFonts w:ascii="Arial" w:hAnsi="Arial" w:cs="Arial"/>
                <w:color w:val="4472C4" w:themeColor="accent1"/>
              </w:rPr>
              <w:t>X</w:t>
            </w:r>
          </w:p>
        </w:tc>
        <w:tc>
          <w:tcPr>
            <w:tcW w:w="1013" w:type="dxa"/>
            <w:shd w:val="clear" w:color="auto" w:fill="auto"/>
            <w:vAlign w:val="center"/>
          </w:tcPr>
          <w:p w14:paraId="5FB2C201" w14:textId="77777777" w:rsidR="003578D9" w:rsidRPr="00E66398" w:rsidRDefault="003578D9" w:rsidP="00B77F8A">
            <w:pPr>
              <w:jc w:val="center"/>
              <w:rPr>
                <w:rFonts w:ascii="Arial" w:hAnsi="Arial" w:cs="Arial"/>
              </w:rPr>
            </w:pPr>
          </w:p>
        </w:tc>
        <w:tc>
          <w:tcPr>
            <w:tcW w:w="1202" w:type="dxa"/>
            <w:shd w:val="clear" w:color="auto" w:fill="auto"/>
            <w:vAlign w:val="center"/>
          </w:tcPr>
          <w:p w14:paraId="67C9995F" w14:textId="77777777" w:rsidR="003578D9" w:rsidRPr="00E66398" w:rsidRDefault="003578D9" w:rsidP="00B77F8A">
            <w:pPr>
              <w:jc w:val="center"/>
              <w:rPr>
                <w:rFonts w:ascii="Arial" w:hAnsi="Arial" w:cs="Arial"/>
              </w:rPr>
            </w:pPr>
          </w:p>
        </w:tc>
        <w:tc>
          <w:tcPr>
            <w:tcW w:w="743" w:type="dxa"/>
            <w:shd w:val="clear" w:color="auto" w:fill="auto"/>
            <w:vAlign w:val="center"/>
          </w:tcPr>
          <w:p w14:paraId="3C0DB8C3" w14:textId="77777777" w:rsidR="003578D9" w:rsidRPr="00E66398" w:rsidRDefault="003578D9" w:rsidP="00B77F8A">
            <w:pPr>
              <w:jc w:val="center"/>
              <w:rPr>
                <w:rFonts w:ascii="Arial" w:hAnsi="Arial" w:cs="Arial"/>
              </w:rPr>
            </w:pPr>
          </w:p>
        </w:tc>
        <w:tc>
          <w:tcPr>
            <w:tcW w:w="1604" w:type="dxa"/>
            <w:shd w:val="clear" w:color="auto" w:fill="auto"/>
            <w:vAlign w:val="center"/>
          </w:tcPr>
          <w:p w14:paraId="7575F637" w14:textId="77777777" w:rsidR="003578D9" w:rsidRPr="00E66398" w:rsidRDefault="00D77017" w:rsidP="003578D9">
            <w:pPr>
              <w:rPr>
                <w:rFonts w:ascii="Arial" w:hAnsi="Arial" w:cs="Arial"/>
              </w:rPr>
            </w:pPr>
            <w:r w:rsidRPr="00E66398">
              <w:rPr>
                <w:rFonts w:ascii="Arial" w:hAnsi="Arial" w:cs="Arial"/>
                <w:color w:val="4472C4" w:themeColor="accent1"/>
              </w:rPr>
              <w:t>Good housekeeping/ Illicit Discharge Control/Pet Waste Station</w:t>
            </w:r>
          </w:p>
        </w:tc>
      </w:tr>
      <w:tr w:rsidR="00E357F1" w:rsidRPr="00E66398" w14:paraId="3AF52A4A" w14:textId="77777777" w:rsidTr="00C403DD">
        <w:tc>
          <w:tcPr>
            <w:tcW w:w="1098" w:type="dxa"/>
            <w:shd w:val="clear" w:color="auto" w:fill="auto"/>
            <w:vAlign w:val="center"/>
          </w:tcPr>
          <w:p w14:paraId="71D9F8A7" w14:textId="77777777" w:rsidR="003578D9" w:rsidRPr="00E66398" w:rsidRDefault="00D77017" w:rsidP="003578D9">
            <w:pPr>
              <w:rPr>
                <w:rFonts w:ascii="Arial" w:hAnsi="Arial" w:cs="Arial"/>
              </w:rPr>
            </w:pPr>
            <w:r w:rsidRPr="00E66398">
              <w:rPr>
                <w:rFonts w:ascii="Arial" w:hAnsi="Arial" w:cs="Arial"/>
              </w:rPr>
              <w:t>Parked Vehicles</w:t>
            </w:r>
          </w:p>
        </w:tc>
        <w:tc>
          <w:tcPr>
            <w:tcW w:w="1065" w:type="dxa"/>
            <w:shd w:val="clear" w:color="auto" w:fill="auto"/>
            <w:vAlign w:val="center"/>
          </w:tcPr>
          <w:p w14:paraId="52250039" w14:textId="77777777" w:rsidR="003578D9" w:rsidRPr="00E66398" w:rsidRDefault="00D77017" w:rsidP="00B77F8A">
            <w:pPr>
              <w:jc w:val="center"/>
              <w:rPr>
                <w:rFonts w:ascii="Arial" w:hAnsi="Arial" w:cs="Arial"/>
              </w:rPr>
            </w:pPr>
            <w:r w:rsidRPr="00E66398">
              <w:rPr>
                <w:rFonts w:ascii="Arial" w:hAnsi="Arial" w:cs="Arial"/>
                <w:color w:val="4472C4" w:themeColor="accent1"/>
              </w:rPr>
              <w:t>X</w:t>
            </w:r>
          </w:p>
        </w:tc>
        <w:tc>
          <w:tcPr>
            <w:tcW w:w="1071" w:type="dxa"/>
            <w:shd w:val="clear" w:color="auto" w:fill="auto"/>
            <w:vAlign w:val="center"/>
          </w:tcPr>
          <w:p w14:paraId="708677BA" w14:textId="77777777" w:rsidR="003578D9" w:rsidRPr="00E66398" w:rsidRDefault="003578D9" w:rsidP="00B77F8A">
            <w:pPr>
              <w:jc w:val="center"/>
              <w:rPr>
                <w:rFonts w:ascii="Arial" w:hAnsi="Arial" w:cs="Arial"/>
              </w:rPr>
            </w:pPr>
          </w:p>
        </w:tc>
        <w:tc>
          <w:tcPr>
            <w:tcW w:w="1019" w:type="dxa"/>
            <w:shd w:val="clear" w:color="auto" w:fill="auto"/>
            <w:vAlign w:val="center"/>
          </w:tcPr>
          <w:p w14:paraId="71ABFF6C" w14:textId="77777777" w:rsidR="003578D9" w:rsidRPr="00E66398" w:rsidRDefault="003578D9" w:rsidP="00B77F8A">
            <w:pPr>
              <w:jc w:val="center"/>
              <w:rPr>
                <w:rFonts w:ascii="Arial" w:hAnsi="Arial" w:cs="Arial"/>
              </w:rPr>
            </w:pPr>
          </w:p>
        </w:tc>
        <w:tc>
          <w:tcPr>
            <w:tcW w:w="1013" w:type="dxa"/>
            <w:shd w:val="clear" w:color="auto" w:fill="auto"/>
            <w:vAlign w:val="center"/>
          </w:tcPr>
          <w:p w14:paraId="6E72BEF4" w14:textId="77777777" w:rsidR="003578D9" w:rsidRPr="00E66398" w:rsidRDefault="00D77017" w:rsidP="00B77F8A">
            <w:pPr>
              <w:jc w:val="center"/>
              <w:rPr>
                <w:rFonts w:ascii="Arial" w:hAnsi="Arial" w:cs="Arial"/>
              </w:rPr>
            </w:pPr>
            <w:r w:rsidRPr="00E66398">
              <w:rPr>
                <w:rFonts w:ascii="Arial" w:hAnsi="Arial" w:cs="Arial"/>
                <w:color w:val="4472C4" w:themeColor="accent1"/>
              </w:rPr>
              <w:t>X</w:t>
            </w:r>
          </w:p>
        </w:tc>
        <w:tc>
          <w:tcPr>
            <w:tcW w:w="1202" w:type="dxa"/>
            <w:shd w:val="clear" w:color="auto" w:fill="auto"/>
            <w:vAlign w:val="center"/>
          </w:tcPr>
          <w:p w14:paraId="4314860F" w14:textId="77777777" w:rsidR="003578D9" w:rsidRPr="00E66398" w:rsidRDefault="003578D9" w:rsidP="00B77F8A">
            <w:pPr>
              <w:jc w:val="center"/>
              <w:rPr>
                <w:rFonts w:ascii="Arial" w:hAnsi="Arial" w:cs="Arial"/>
              </w:rPr>
            </w:pPr>
          </w:p>
        </w:tc>
        <w:tc>
          <w:tcPr>
            <w:tcW w:w="743" w:type="dxa"/>
            <w:shd w:val="clear" w:color="auto" w:fill="auto"/>
            <w:vAlign w:val="center"/>
          </w:tcPr>
          <w:p w14:paraId="0567CB30" w14:textId="77777777" w:rsidR="003578D9" w:rsidRPr="00E66398" w:rsidRDefault="003578D9" w:rsidP="00B77F8A">
            <w:pPr>
              <w:jc w:val="center"/>
              <w:rPr>
                <w:rFonts w:ascii="Arial" w:hAnsi="Arial" w:cs="Arial"/>
              </w:rPr>
            </w:pPr>
          </w:p>
        </w:tc>
        <w:tc>
          <w:tcPr>
            <w:tcW w:w="1604" w:type="dxa"/>
            <w:shd w:val="clear" w:color="auto" w:fill="auto"/>
            <w:vAlign w:val="center"/>
          </w:tcPr>
          <w:p w14:paraId="79EAACD4" w14:textId="77777777" w:rsidR="003578D9" w:rsidRPr="00E66398" w:rsidRDefault="00D77017" w:rsidP="003578D9">
            <w:pPr>
              <w:rPr>
                <w:rFonts w:ascii="Arial" w:hAnsi="Arial" w:cs="Arial"/>
              </w:rPr>
            </w:pPr>
            <w:r w:rsidRPr="00E66398">
              <w:rPr>
                <w:rFonts w:ascii="Arial" w:hAnsi="Arial" w:cs="Arial"/>
                <w:color w:val="4472C4" w:themeColor="accent1"/>
              </w:rPr>
              <w:t>Vehicle Maintenance, Fueling and Storage</w:t>
            </w:r>
          </w:p>
        </w:tc>
      </w:tr>
      <w:tr w:rsidR="00E357F1" w:rsidRPr="00E66398" w14:paraId="0EE49815" w14:textId="77777777" w:rsidTr="00C403DD">
        <w:tc>
          <w:tcPr>
            <w:tcW w:w="1098" w:type="dxa"/>
            <w:shd w:val="clear" w:color="auto" w:fill="auto"/>
            <w:vAlign w:val="center"/>
          </w:tcPr>
          <w:p w14:paraId="6A643AA9" w14:textId="77777777" w:rsidR="003578D9" w:rsidRPr="00E66398" w:rsidRDefault="00D77017" w:rsidP="003578D9">
            <w:pPr>
              <w:rPr>
                <w:rFonts w:ascii="Arial" w:hAnsi="Arial" w:cs="Arial"/>
              </w:rPr>
            </w:pPr>
            <w:r w:rsidRPr="00E66398">
              <w:rPr>
                <w:rFonts w:ascii="Arial" w:hAnsi="Arial" w:cs="Arial"/>
              </w:rPr>
              <w:t>Roads, Fertilizers, Pesticides, Storm Drains, Etc.</w:t>
            </w:r>
          </w:p>
        </w:tc>
        <w:tc>
          <w:tcPr>
            <w:tcW w:w="1065" w:type="dxa"/>
            <w:shd w:val="clear" w:color="auto" w:fill="auto"/>
            <w:vAlign w:val="center"/>
          </w:tcPr>
          <w:p w14:paraId="222B672C" w14:textId="77777777" w:rsidR="003578D9" w:rsidRPr="00E66398" w:rsidRDefault="003578D9" w:rsidP="00B77F8A">
            <w:pPr>
              <w:jc w:val="center"/>
              <w:rPr>
                <w:rFonts w:ascii="Arial" w:hAnsi="Arial" w:cs="Arial"/>
              </w:rPr>
            </w:pPr>
          </w:p>
        </w:tc>
        <w:tc>
          <w:tcPr>
            <w:tcW w:w="1071" w:type="dxa"/>
            <w:shd w:val="clear" w:color="auto" w:fill="auto"/>
            <w:vAlign w:val="center"/>
          </w:tcPr>
          <w:p w14:paraId="7621CD89" w14:textId="77777777" w:rsidR="003578D9" w:rsidRPr="00E66398" w:rsidRDefault="003578D9" w:rsidP="00B77F8A">
            <w:pPr>
              <w:jc w:val="center"/>
              <w:rPr>
                <w:rFonts w:ascii="Arial" w:hAnsi="Arial" w:cs="Arial"/>
              </w:rPr>
            </w:pPr>
          </w:p>
        </w:tc>
        <w:tc>
          <w:tcPr>
            <w:tcW w:w="1019" w:type="dxa"/>
            <w:shd w:val="clear" w:color="auto" w:fill="auto"/>
            <w:vAlign w:val="center"/>
          </w:tcPr>
          <w:p w14:paraId="09D6F6B6" w14:textId="77777777" w:rsidR="003578D9" w:rsidRPr="00E66398" w:rsidRDefault="003578D9" w:rsidP="00B77F8A">
            <w:pPr>
              <w:jc w:val="center"/>
              <w:rPr>
                <w:rFonts w:ascii="Arial" w:hAnsi="Arial" w:cs="Arial"/>
              </w:rPr>
            </w:pPr>
          </w:p>
        </w:tc>
        <w:tc>
          <w:tcPr>
            <w:tcW w:w="1013" w:type="dxa"/>
            <w:shd w:val="clear" w:color="auto" w:fill="auto"/>
            <w:vAlign w:val="center"/>
          </w:tcPr>
          <w:p w14:paraId="16C35400" w14:textId="77777777" w:rsidR="003578D9" w:rsidRPr="00E66398" w:rsidRDefault="003578D9" w:rsidP="00B77F8A">
            <w:pPr>
              <w:jc w:val="center"/>
              <w:rPr>
                <w:rFonts w:ascii="Arial" w:hAnsi="Arial" w:cs="Arial"/>
              </w:rPr>
            </w:pPr>
          </w:p>
        </w:tc>
        <w:tc>
          <w:tcPr>
            <w:tcW w:w="1202" w:type="dxa"/>
            <w:shd w:val="clear" w:color="auto" w:fill="auto"/>
            <w:vAlign w:val="center"/>
          </w:tcPr>
          <w:p w14:paraId="5E7A3A19" w14:textId="77777777" w:rsidR="003578D9" w:rsidRPr="00E66398" w:rsidRDefault="003578D9" w:rsidP="00B77F8A">
            <w:pPr>
              <w:jc w:val="center"/>
              <w:rPr>
                <w:rFonts w:ascii="Arial" w:hAnsi="Arial" w:cs="Arial"/>
              </w:rPr>
            </w:pPr>
          </w:p>
        </w:tc>
        <w:tc>
          <w:tcPr>
            <w:tcW w:w="743" w:type="dxa"/>
            <w:shd w:val="clear" w:color="auto" w:fill="auto"/>
            <w:vAlign w:val="center"/>
          </w:tcPr>
          <w:p w14:paraId="1213B078" w14:textId="77777777" w:rsidR="003578D9" w:rsidRPr="00E66398" w:rsidRDefault="003578D9" w:rsidP="00B77F8A">
            <w:pPr>
              <w:jc w:val="center"/>
              <w:rPr>
                <w:rFonts w:ascii="Arial" w:hAnsi="Arial" w:cs="Arial"/>
              </w:rPr>
            </w:pPr>
          </w:p>
        </w:tc>
        <w:tc>
          <w:tcPr>
            <w:tcW w:w="1604" w:type="dxa"/>
            <w:shd w:val="clear" w:color="auto" w:fill="auto"/>
            <w:vAlign w:val="center"/>
          </w:tcPr>
          <w:p w14:paraId="1865A7D7" w14:textId="77777777" w:rsidR="003578D9" w:rsidRPr="00E66398" w:rsidRDefault="003578D9" w:rsidP="003578D9">
            <w:pPr>
              <w:rPr>
                <w:rFonts w:ascii="Arial" w:hAnsi="Arial" w:cs="Arial"/>
              </w:rPr>
            </w:pPr>
          </w:p>
        </w:tc>
      </w:tr>
    </w:tbl>
    <w:p w14:paraId="72AB2136" w14:textId="77777777" w:rsidR="00FA7514" w:rsidRPr="00E66398" w:rsidRDefault="00FA7514" w:rsidP="001D7934">
      <w:pPr>
        <w:rPr>
          <w:rFonts w:ascii="Arial" w:hAnsi="Arial" w:cs="Arial"/>
        </w:rPr>
      </w:pPr>
    </w:p>
    <w:p w14:paraId="2A260EAD" w14:textId="77777777" w:rsidR="00CC5FD6" w:rsidRPr="00E66398" w:rsidRDefault="00D63956" w:rsidP="001D7934">
      <w:pPr>
        <w:pStyle w:val="Heading2"/>
        <w:rPr>
          <w:rFonts w:ascii="Arial" w:hAnsi="Arial" w:cs="Arial"/>
          <w:sz w:val="22"/>
          <w:szCs w:val="22"/>
        </w:rPr>
      </w:pPr>
      <w:bookmarkStart w:id="55" w:name="_Toc511380320"/>
      <w:bookmarkStart w:id="56" w:name="_Toc511385094"/>
      <w:r w:rsidRPr="00E66398">
        <w:rPr>
          <w:rFonts w:ascii="Arial" w:hAnsi="Arial" w:cs="Arial"/>
          <w:sz w:val="22"/>
          <w:szCs w:val="22"/>
        </w:rPr>
        <w:t>Features, Materials, and Methods of Construction of Source Control BMPs</w:t>
      </w:r>
      <w:bookmarkEnd w:id="55"/>
      <w:bookmarkEnd w:id="56"/>
    </w:p>
    <w:p w14:paraId="110DD8A5" w14:textId="77777777" w:rsidR="00D63956" w:rsidRPr="00E66398" w:rsidRDefault="00D63956" w:rsidP="001D7934">
      <w:pPr>
        <w:rPr>
          <w:rFonts w:ascii="Arial" w:hAnsi="Arial" w:cs="Arial"/>
        </w:rPr>
      </w:pPr>
    </w:p>
    <w:p w14:paraId="5B3CE497" w14:textId="77777777" w:rsidR="00D63956" w:rsidRPr="00E66398" w:rsidRDefault="00D63956" w:rsidP="001D7934">
      <w:pPr>
        <w:pStyle w:val="Heading1"/>
        <w:rPr>
          <w:rFonts w:ascii="Arial" w:hAnsi="Arial" w:cs="Arial"/>
          <w:szCs w:val="22"/>
        </w:rPr>
      </w:pPr>
      <w:bookmarkStart w:id="57" w:name="_Toc511380321"/>
      <w:bookmarkStart w:id="58" w:name="_Toc511385095"/>
      <w:r w:rsidRPr="00E66398">
        <w:rPr>
          <w:rFonts w:ascii="Arial" w:hAnsi="Arial" w:cs="Arial"/>
          <w:szCs w:val="22"/>
        </w:rPr>
        <w:t>Stormwater Facility Maintenance</w:t>
      </w:r>
      <w:bookmarkEnd w:id="57"/>
      <w:bookmarkEnd w:id="58"/>
    </w:p>
    <w:p w14:paraId="4A1A6CF7" w14:textId="77777777" w:rsidR="00D63956" w:rsidRPr="00E66398" w:rsidRDefault="00D63956" w:rsidP="001D7934">
      <w:pPr>
        <w:pStyle w:val="Heading2"/>
        <w:rPr>
          <w:rFonts w:ascii="Arial" w:hAnsi="Arial" w:cs="Arial"/>
          <w:sz w:val="22"/>
          <w:szCs w:val="22"/>
        </w:rPr>
      </w:pPr>
      <w:bookmarkStart w:id="59" w:name="_Toc511380322"/>
      <w:bookmarkStart w:id="60" w:name="_Toc511385096"/>
      <w:r w:rsidRPr="00E66398">
        <w:rPr>
          <w:rFonts w:ascii="Arial" w:hAnsi="Arial" w:cs="Arial"/>
          <w:sz w:val="22"/>
          <w:szCs w:val="22"/>
        </w:rPr>
        <w:t>Ownership and Responsibility for Maintenance in Perpetuity</w:t>
      </w:r>
      <w:bookmarkEnd w:id="59"/>
      <w:bookmarkEnd w:id="60"/>
    </w:p>
    <w:p w14:paraId="72D32016" w14:textId="77777777" w:rsidR="009D70E9" w:rsidRPr="00E66398" w:rsidRDefault="00934C77" w:rsidP="001D7934">
      <w:pPr>
        <w:rPr>
          <w:rFonts w:ascii="Arial" w:hAnsi="Arial" w:cs="Arial"/>
        </w:rPr>
      </w:pPr>
      <w:r w:rsidRPr="00E66398">
        <w:rPr>
          <w:rFonts w:ascii="Arial" w:hAnsi="Arial" w:cs="Arial"/>
        </w:rPr>
        <w:t>[</w:t>
      </w:r>
      <w:r w:rsidR="009D70E9" w:rsidRPr="00E66398">
        <w:rPr>
          <w:rFonts w:ascii="Arial" w:hAnsi="Arial" w:cs="Arial"/>
          <w:color w:val="4472C4" w:themeColor="accent1"/>
        </w:rPr>
        <w:t>Review the County of San Luis Obispo Requirements for Post-Construction Operation and Maintenance Agreements:</w:t>
      </w:r>
      <w:r w:rsidR="009D70E9" w:rsidRPr="00E66398">
        <w:rPr>
          <w:rFonts w:ascii="Arial" w:hAnsi="Arial" w:cs="Arial"/>
        </w:rPr>
        <w:t xml:space="preserve"> </w:t>
      </w:r>
      <w:hyperlink r:id="rId11" w:history="1">
        <w:r w:rsidR="009D70E9" w:rsidRPr="00E66398">
          <w:rPr>
            <w:rStyle w:val="Hyperlink"/>
            <w:rFonts w:ascii="Arial" w:hAnsi="Arial" w:cs="Arial"/>
          </w:rPr>
          <w:t>https://www.slocounty.ca.gov/Departments/Planning-Building/Stormwater/Services/Post-Construction-Stormwater-Management.aspx</w:t>
        </w:r>
      </w:hyperlink>
      <w:r w:rsidR="009D70E9" w:rsidRPr="00E66398">
        <w:rPr>
          <w:rFonts w:ascii="Arial" w:hAnsi="Arial" w:cs="Arial"/>
        </w:rPr>
        <w:t xml:space="preserve"> </w:t>
      </w:r>
    </w:p>
    <w:p w14:paraId="2882DC76" w14:textId="77777777" w:rsidR="00B77F8A" w:rsidRPr="00E66398" w:rsidRDefault="009D70E9" w:rsidP="001D7934">
      <w:pPr>
        <w:rPr>
          <w:rFonts w:ascii="Arial" w:hAnsi="Arial" w:cs="Arial"/>
          <w:color w:val="4472C4" w:themeColor="accent1"/>
        </w:rPr>
      </w:pPr>
      <w:r w:rsidRPr="00E66398">
        <w:rPr>
          <w:rFonts w:ascii="Arial" w:hAnsi="Arial" w:cs="Arial"/>
          <w:color w:val="4472C4" w:themeColor="accent1"/>
        </w:rPr>
        <w:t>Projects that trigger Performance Requirements 2, 3, or 4, are required to record an Agreement with the County</w:t>
      </w:r>
      <w:r w:rsidR="00B77F8A" w:rsidRPr="00E66398">
        <w:rPr>
          <w:rFonts w:ascii="Arial" w:hAnsi="Arial" w:cs="Arial"/>
          <w:color w:val="4472C4" w:themeColor="accent1"/>
        </w:rPr>
        <w:t xml:space="preserve"> on incorporate language into CC&amp;Rs</w:t>
      </w:r>
      <w:r w:rsidRPr="00E66398">
        <w:rPr>
          <w:rFonts w:ascii="Arial" w:hAnsi="Arial" w:cs="Arial"/>
          <w:color w:val="4472C4" w:themeColor="accent1"/>
        </w:rPr>
        <w:t xml:space="preserve"> </w:t>
      </w:r>
      <w:r w:rsidR="00D63956" w:rsidRPr="00E66398">
        <w:rPr>
          <w:rFonts w:ascii="Arial" w:hAnsi="Arial" w:cs="Arial"/>
          <w:color w:val="4472C4" w:themeColor="accent1"/>
        </w:rPr>
        <w:t xml:space="preserve">accepting responsibility for </w:t>
      </w:r>
      <w:r w:rsidR="00B77F8A" w:rsidRPr="00E66398">
        <w:rPr>
          <w:rFonts w:ascii="Arial" w:hAnsi="Arial" w:cs="Arial"/>
          <w:color w:val="4472C4" w:themeColor="accent1"/>
        </w:rPr>
        <w:t xml:space="preserve">inspection, </w:t>
      </w:r>
      <w:proofErr w:type="gramStart"/>
      <w:r w:rsidR="00D63956" w:rsidRPr="00E66398">
        <w:rPr>
          <w:rFonts w:ascii="Arial" w:hAnsi="Arial" w:cs="Arial"/>
          <w:color w:val="4472C4" w:themeColor="accent1"/>
        </w:rPr>
        <w:t>operation</w:t>
      </w:r>
      <w:proofErr w:type="gramEnd"/>
      <w:r w:rsidR="00D63956" w:rsidRPr="00E66398">
        <w:rPr>
          <w:rFonts w:ascii="Arial" w:hAnsi="Arial" w:cs="Arial"/>
          <w:color w:val="4472C4" w:themeColor="accent1"/>
        </w:rPr>
        <w:t xml:space="preserve"> and maintenance </w:t>
      </w:r>
      <w:r w:rsidR="007A7F16" w:rsidRPr="00E66398">
        <w:rPr>
          <w:rFonts w:ascii="Arial" w:hAnsi="Arial" w:cs="Arial"/>
          <w:color w:val="4472C4" w:themeColor="accent1"/>
        </w:rPr>
        <w:t>of</w:t>
      </w:r>
      <w:r w:rsidR="00D63956" w:rsidRPr="00E66398">
        <w:rPr>
          <w:rFonts w:ascii="Arial" w:hAnsi="Arial" w:cs="Arial"/>
          <w:color w:val="4472C4" w:themeColor="accent1"/>
        </w:rPr>
        <w:t xml:space="preserve"> facilities</w:t>
      </w:r>
      <w:r w:rsidRPr="00E66398">
        <w:rPr>
          <w:rFonts w:ascii="Arial" w:hAnsi="Arial" w:cs="Arial"/>
          <w:color w:val="4472C4" w:themeColor="accent1"/>
        </w:rPr>
        <w:t>. The Agreement</w:t>
      </w:r>
      <w:r w:rsidR="00B77F8A" w:rsidRPr="00E66398">
        <w:rPr>
          <w:rFonts w:ascii="Arial" w:hAnsi="Arial" w:cs="Arial"/>
          <w:color w:val="4472C4" w:themeColor="accent1"/>
        </w:rPr>
        <w:t xml:space="preserve"> /CC&amp;Rs</w:t>
      </w:r>
      <w:r w:rsidRPr="00E66398">
        <w:rPr>
          <w:rFonts w:ascii="Arial" w:hAnsi="Arial" w:cs="Arial"/>
          <w:color w:val="4472C4" w:themeColor="accent1"/>
        </w:rPr>
        <w:t xml:space="preserve"> is established in conjunction with a Condition Compliance Monitoring (CCM) permit case.</w:t>
      </w:r>
    </w:p>
    <w:p w14:paraId="3F506712" w14:textId="77777777" w:rsidR="00B77F8A" w:rsidRPr="00E66398" w:rsidRDefault="00B77F8A" w:rsidP="001D7934">
      <w:pPr>
        <w:rPr>
          <w:rFonts w:ascii="Arial" w:hAnsi="Arial" w:cs="Arial"/>
          <w:color w:val="4472C4" w:themeColor="accent1"/>
        </w:rPr>
      </w:pPr>
      <w:r w:rsidRPr="00E66398">
        <w:rPr>
          <w:rFonts w:ascii="Arial" w:hAnsi="Arial" w:cs="Arial"/>
          <w:color w:val="4472C4" w:themeColor="accent1"/>
        </w:rPr>
        <w:lastRenderedPageBreak/>
        <w:t xml:space="preserve"> Within the Stormwater Control Plan, please indicate whether the project will utilize an Agreement or CC&amp;Rs to meet this requirement, and who the responsible party will be.</w:t>
      </w:r>
    </w:p>
    <w:p w14:paraId="0A8EECF7" w14:textId="77777777" w:rsidR="00D63956" w:rsidRPr="00E66398" w:rsidRDefault="009D70E9" w:rsidP="001D7934">
      <w:pPr>
        <w:rPr>
          <w:rFonts w:ascii="Arial" w:hAnsi="Arial" w:cs="Arial"/>
          <w:color w:val="4472C4" w:themeColor="accent1"/>
        </w:rPr>
      </w:pPr>
      <w:r w:rsidRPr="00E66398">
        <w:rPr>
          <w:rFonts w:ascii="Arial" w:hAnsi="Arial" w:cs="Arial"/>
          <w:color w:val="4472C4" w:themeColor="accent1"/>
        </w:rPr>
        <w:t xml:space="preserve"> </w:t>
      </w:r>
      <w:r w:rsidR="00B77F8A" w:rsidRPr="00E66398">
        <w:rPr>
          <w:rFonts w:ascii="Arial" w:hAnsi="Arial" w:cs="Arial"/>
          <w:color w:val="4472C4" w:themeColor="accent1"/>
        </w:rPr>
        <w:t>Public Works will request a CCM Case number from the</w:t>
      </w:r>
      <w:r w:rsidRPr="00E66398">
        <w:rPr>
          <w:rFonts w:ascii="Arial" w:hAnsi="Arial" w:cs="Arial"/>
          <w:color w:val="4472C4" w:themeColor="accent1"/>
        </w:rPr>
        <w:t xml:space="preserve"> Department of Planning &amp; Building </w:t>
      </w:r>
      <w:r w:rsidR="00B77F8A" w:rsidRPr="00E66398">
        <w:rPr>
          <w:rFonts w:ascii="Arial" w:hAnsi="Arial" w:cs="Arial"/>
          <w:color w:val="4472C4" w:themeColor="accent1"/>
        </w:rPr>
        <w:t>during review of the stormwater control plan.</w:t>
      </w:r>
      <w:r w:rsidR="00934C77" w:rsidRPr="00E66398">
        <w:rPr>
          <w:rFonts w:ascii="Arial" w:hAnsi="Arial" w:cs="Arial"/>
          <w:color w:val="4472C4" w:themeColor="accent1"/>
        </w:rPr>
        <w:t>]</w:t>
      </w:r>
    </w:p>
    <w:p w14:paraId="282587E3" w14:textId="77777777" w:rsidR="00D63956" w:rsidRPr="00E66398" w:rsidRDefault="00D63956" w:rsidP="001D7934">
      <w:pPr>
        <w:pStyle w:val="Heading2"/>
        <w:rPr>
          <w:rFonts w:ascii="Arial" w:hAnsi="Arial" w:cs="Arial"/>
          <w:sz w:val="22"/>
          <w:szCs w:val="22"/>
        </w:rPr>
      </w:pPr>
      <w:bookmarkStart w:id="61" w:name="_Toc511380323"/>
      <w:bookmarkStart w:id="62" w:name="_Toc511385097"/>
      <w:r w:rsidRPr="00E66398">
        <w:rPr>
          <w:rFonts w:ascii="Arial" w:hAnsi="Arial" w:cs="Arial"/>
          <w:sz w:val="22"/>
          <w:szCs w:val="22"/>
        </w:rPr>
        <w:t>Summary of Maintenance Requirements for Each Stormwater Facility</w:t>
      </w:r>
      <w:bookmarkEnd w:id="61"/>
      <w:bookmarkEnd w:id="62"/>
    </w:p>
    <w:p w14:paraId="42DAE63B" w14:textId="77777777" w:rsidR="009D70E9" w:rsidRPr="00E66398" w:rsidRDefault="009D70E9" w:rsidP="009D70E9">
      <w:pPr>
        <w:rPr>
          <w:rFonts w:ascii="Arial" w:hAnsi="Arial" w:cs="Arial"/>
        </w:rPr>
      </w:pPr>
      <w:r w:rsidRPr="00E66398">
        <w:rPr>
          <w:rFonts w:ascii="Arial" w:hAnsi="Arial" w:cs="Arial"/>
        </w:rPr>
        <w:t xml:space="preserve">Complete this section using form SWP-1008, available at: </w:t>
      </w:r>
      <w:hyperlink r:id="rId12" w:history="1">
        <w:r w:rsidRPr="00E66398">
          <w:rPr>
            <w:rStyle w:val="Hyperlink"/>
            <w:rFonts w:ascii="Arial" w:hAnsi="Arial" w:cs="Arial"/>
          </w:rPr>
          <w:t>https://www.slocounty.ca.gov/Departments/Planning-Building/Stormwater/Services/Post-Construction-Stormwater-Management.aspx</w:t>
        </w:r>
      </w:hyperlink>
    </w:p>
    <w:p w14:paraId="62BF4C4F" w14:textId="77777777" w:rsidR="004C0B52" w:rsidRPr="00E66398" w:rsidRDefault="004C0B52" w:rsidP="001D7934">
      <w:pPr>
        <w:rPr>
          <w:rFonts w:ascii="Arial" w:hAnsi="Arial" w:cs="Arial"/>
        </w:rPr>
      </w:pPr>
    </w:p>
    <w:p w14:paraId="5FDF5B99" w14:textId="77777777" w:rsidR="009E41E7" w:rsidRPr="00E66398" w:rsidRDefault="009E41E7" w:rsidP="001D7934">
      <w:pPr>
        <w:pStyle w:val="Heading1"/>
        <w:rPr>
          <w:rFonts w:ascii="Arial" w:hAnsi="Arial" w:cs="Arial"/>
          <w:szCs w:val="22"/>
        </w:rPr>
      </w:pPr>
      <w:bookmarkStart w:id="63" w:name="_Toc511380324"/>
      <w:bookmarkStart w:id="64" w:name="_Toc511385098"/>
      <w:r w:rsidRPr="00E66398">
        <w:rPr>
          <w:rFonts w:ascii="Arial" w:hAnsi="Arial" w:cs="Arial"/>
          <w:szCs w:val="22"/>
        </w:rPr>
        <w:t>Construction Checklist</w:t>
      </w:r>
      <w:bookmarkEnd w:id="63"/>
      <w:bookmarkEnd w:id="64"/>
    </w:p>
    <w:p w14:paraId="16C9E1D0" w14:textId="77777777" w:rsidR="009E41E7" w:rsidRPr="00E66398" w:rsidRDefault="00C403DD" w:rsidP="001D7934">
      <w:pPr>
        <w:rPr>
          <w:rFonts w:ascii="Arial" w:hAnsi="Arial" w:cs="Arial"/>
          <w:color w:val="4472C4" w:themeColor="accent1"/>
        </w:rPr>
      </w:pPr>
      <w:r w:rsidRPr="00E66398">
        <w:rPr>
          <w:rFonts w:ascii="Arial" w:hAnsi="Arial" w:cs="Arial"/>
          <w:color w:val="4472C4" w:themeColor="accent1"/>
        </w:rPr>
        <w:t>[</w:t>
      </w:r>
      <w:r w:rsidR="00B23125" w:rsidRPr="00E66398">
        <w:rPr>
          <w:rFonts w:ascii="Arial" w:hAnsi="Arial" w:cs="Arial"/>
          <w:color w:val="4472C4" w:themeColor="accent1"/>
        </w:rPr>
        <w:t>Complete the first two columns in the checklist, listing each stormwater source control measure a</w:t>
      </w:r>
      <w:r w:rsidR="00631CAA" w:rsidRPr="00E66398">
        <w:rPr>
          <w:rFonts w:ascii="Arial" w:hAnsi="Arial" w:cs="Arial"/>
          <w:color w:val="4472C4" w:themeColor="accent1"/>
        </w:rPr>
        <w:t>nd SCM included in the project.</w:t>
      </w:r>
      <w:r w:rsidRPr="00E66398">
        <w:rPr>
          <w:rFonts w:ascii="Arial" w:hAnsi="Arial" w:cs="Arial"/>
          <w:color w:val="4472C4" w:themeColor="accent1"/>
        </w:rPr>
        <w:t>]</w:t>
      </w:r>
    </w:p>
    <w:p w14:paraId="59E8AB3F" w14:textId="77777777" w:rsidR="00B23125" w:rsidRPr="00E66398" w:rsidRDefault="00465957" w:rsidP="001D7934">
      <w:pPr>
        <w:rPr>
          <w:rFonts w:ascii="Arial" w:hAnsi="Arial" w:cs="Arial"/>
        </w:rPr>
      </w:pPr>
      <w:bookmarkStart w:id="65" w:name="_Toc511385064"/>
      <w:r w:rsidRPr="00E66398">
        <w:rPr>
          <w:rFonts w:ascii="Arial" w:hAnsi="Arial" w:cs="Arial"/>
          <w:sz w:val="24"/>
          <w:szCs w:val="24"/>
        </w:rPr>
        <w:t xml:space="preserve">Table </w:t>
      </w:r>
      <w:r w:rsidRPr="00E66398">
        <w:rPr>
          <w:rFonts w:ascii="Arial" w:hAnsi="Arial" w:cs="Arial"/>
          <w:sz w:val="24"/>
          <w:szCs w:val="24"/>
        </w:rPr>
        <w:fldChar w:fldCharType="begin"/>
      </w:r>
      <w:r w:rsidRPr="00E66398">
        <w:rPr>
          <w:rFonts w:ascii="Arial" w:hAnsi="Arial" w:cs="Arial"/>
          <w:sz w:val="24"/>
          <w:szCs w:val="24"/>
        </w:rPr>
        <w:instrText xml:space="preserve"> SEQ Table \* ARABIC </w:instrText>
      </w:r>
      <w:r w:rsidRPr="00E66398">
        <w:rPr>
          <w:rFonts w:ascii="Arial" w:hAnsi="Arial" w:cs="Arial"/>
          <w:sz w:val="24"/>
          <w:szCs w:val="24"/>
        </w:rPr>
        <w:fldChar w:fldCharType="separate"/>
      </w:r>
      <w:r w:rsidRPr="00E66398">
        <w:rPr>
          <w:rFonts w:ascii="Arial" w:hAnsi="Arial" w:cs="Arial"/>
          <w:noProof/>
          <w:sz w:val="24"/>
          <w:szCs w:val="24"/>
        </w:rPr>
        <w:t>7</w:t>
      </w:r>
      <w:r w:rsidRPr="00E66398">
        <w:rPr>
          <w:rFonts w:ascii="Arial" w:hAnsi="Arial" w:cs="Arial"/>
          <w:sz w:val="24"/>
          <w:szCs w:val="24"/>
        </w:rPr>
        <w:fldChar w:fldCharType="end"/>
      </w:r>
      <w:r w:rsidRPr="00E66398">
        <w:rPr>
          <w:rFonts w:ascii="Arial" w:hAnsi="Arial" w:cs="Arial"/>
          <w:sz w:val="24"/>
          <w:szCs w:val="24"/>
        </w:rPr>
        <w:t xml:space="preserve"> Construction Checklist Table</w:t>
      </w:r>
      <w:bookmarkEnd w:id="65"/>
    </w:p>
    <w:tbl>
      <w:tblPr>
        <w:tblW w:w="8532" w:type="dxa"/>
        <w:tblInd w:w="103" w:type="dxa"/>
        <w:tblBorders>
          <w:bottom w:val="single" w:sz="4" w:space="0" w:color="auto"/>
        </w:tblBorders>
        <w:tblLook w:val="01E0" w:firstRow="1" w:lastRow="1" w:firstColumn="1" w:lastColumn="1" w:noHBand="0" w:noVBand="0"/>
      </w:tblPr>
      <w:tblGrid>
        <w:gridCol w:w="1804"/>
        <w:gridCol w:w="3110"/>
        <w:gridCol w:w="1583"/>
        <w:gridCol w:w="2035"/>
      </w:tblGrid>
      <w:tr w:rsidR="00AC00A1" w:rsidRPr="00E66398" w14:paraId="6E2ED044" w14:textId="77777777" w:rsidTr="00465957">
        <w:tc>
          <w:tcPr>
            <w:tcW w:w="1804" w:type="dxa"/>
            <w:tcBorders>
              <w:top w:val="single" w:sz="4" w:space="0" w:color="auto"/>
              <w:left w:val="single" w:sz="4" w:space="0" w:color="auto"/>
              <w:bottom w:val="single" w:sz="4" w:space="0" w:color="auto"/>
              <w:right w:val="single" w:sz="4" w:space="0" w:color="auto"/>
            </w:tcBorders>
          </w:tcPr>
          <w:p w14:paraId="4DFE830D" w14:textId="77777777" w:rsidR="00AC00A1" w:rsidRPr="00E66398" w:rsidRDefault="00AC00A1" w:rsidP="001D7934">
            <w:pPr>
              <w:pStyle w:val="BodyText"/>
              <w:rPr>
                <w:rFonts w:ascii="Arial" w:hAnsi="Arial" w:cs="Arial"/>
                <w:sz w:val="22"/>
                <w:szCs w:val="22"/>
              </w:rPr>
            </w:pPr>
            <w:r w:rsidRPr="00E66398">
              <w:rPr>
                <w:rFonts w:ascii="Arial" w:hAnsi="Arial" w:cs="Arial"/>
                <w:sz w:val="22"/>
                <w:szCs w:val="22"/>
              </w:rPr>
              <w:t>SWCP Page No.</w:t>
            </w:r>
          </w:p>
        </w:tc>
        <w:tc>
          <w:tcPr>
            <w:tcW w:w="3110" w:type="dxa"/>
            <w:tcBorders>
              <w:top w:val="single" w:sz="4" w:space="0" w:color="auto"/>
              <w:left w:val="single" w:sz="4" w:space="0" w:color="auto"/>
              <w:bottom w:val="single" w:sz="4" w:space="0" w:color="auto"/>
              <w:right w:val="single" w:sz="4" w:space="0" w:color="auto"/>
            </w:tcBorders>
          </w:tcPr>
          <w:p w14:paraId="37F66A88" w14:textId="77777777" w:rsidR="00AC00A1" w:rsidRPr="00E66398" w:rsidRDefault="00AC00A1" w:rsidP="001D7934">
            <w:pPr>
              <w:pStyle w:val="BodyText"/>
              <w:rPr>
                <w:rFonts w:ascii="Arial" w:hAnsi="Arial" w:cs="Arial"/>
                <w:sz w:val="22"/>
                <w:szCs w:val="22"/>
              </w:rPr>
            </w:pPr>
            <w:r w:rsidRPr="00E66398">
              <w:rPr>
                <w:rFonts w:ascii="Arial" w:hAnsi="Arial" w:cs="Arial"/>
                <w:sz w:val="22"/>
                <w:szCs w:val="22"/>
              </w:rPr>
              <w:t>Structural Control Measure SCMs</w:t>
            </w:r>
          </w:p>
        </w:tc>
        <w:tc>
          <w:tcPr>
            <w:tcW w:w="1583" w:type="dxa"/>
            <w:tcBorders>
              <w:top w:val="single" w:sz="4" w:space="0" w:color="auto"/>
              <w:left w:val="single" w:sz="4" w:space="0" w:color="auto"/>
              <w:bottom w:val="single" w:sz="4" w:space="0" w:color="auto"/>
              <w:right w:val="single" w:sz="4" w:space="0" w:color="auto"/>
            </w:tcBorders>
          </w:tcPr>
          <w:p w14:paraId="0361B0F6" w14:textId="77777777" w:rsidR="00AC00A1" w:rsidRPr="00E66398" w:rsidRDefault="00AC00A1" w:rsidP="001D7934">
            <w:pPr>
              <w:pStyle w:val="BodyText"/>
              <w:rPr>
                <w:rFonts w:ascii="Arial" w:hAnsi="Arial" w:cs="Arial"/>
                <w:sz w:val="22"/>
                <w:szCs w:val="22"/>
              </w:rPr>
            </w:pPr>
            <w:r w:rsidRPr="00E66398">
              <w:rPr>
                <w:rFonts w:ascii="Arial" w:hAnsi="Arial" w:cs="Arial"/>
                <w:sz w:val="22"/>
                <w:szCs w:val="22"/>
              </w:rPr>
              <w:t>Plan Sheet No.</w:t>
            </w:r>
          </w:p>
        </w:tc>
        <w:tc>
          <w:tcPr>
            <w:tcW w:w="2035" w:type="dxa"/>
            <w:tcBorders>
              <w:top w:val="single" w:sz="4" w:space="0" w:color="auto"/>
              <w:left w:val="single" w:sz="4" w:space="0" w:color="auto"/>
              <w:bottom w:val="single" w:sz="4" w:space="0" w:color="auto"/>
              <w:right w:val="single" w:sz="4" w:space="0" w:color="auto"/>
            </w:tcBorders>
          </w:tcPr>
          <w:p w14:paraId="55CE80C4" w14:textId="77777777" w:rsidR="00AC00A1" w:rsidRPr="00E66398" w:rsidRDefault="00AC00A1" w:rsidP="001D7934">
            <w:pPr>
              <w:pStyle w:val="BodyText"/>
              <w:rPr>
                <w:rFonts w:ascii="Arial" w:hAnsi="Arial" w:cs="Arial"/>
                <w:sz w:val="22"/>
                <w:szCs w:val="22"/>
              </w:rPr>
            </w:pPr>
            <w:r w:rsidRPr="00E66398">
              <w:rPr>
                <w:rFonts w:ascii="Arial" w:hAnsi="Arial" w:cs="Arial"/>
                <w:sz w:val="22"/>
                <w:szCs w:val="22"/>
              </w:rPr>
              <w:t>SCM Detail No.</w:t>
            </w:r>
          </w:p>
        </w:tc>
      </w:tr>
      <w:tr w:rsidR="00AC00A1" w:rsidRPr="00E66398" w14:paraId="6AD05D2F" w14:textId="77777777" w:rsidTr="00465957">
        <w:tc>
          <w:tcPr>
            <w:tcW w:w="1804" w:type="dxa"/>
            <w:tcBorders>
              <w:top w:val="single" w:sz="4" w:space="0" w:color="auto"/>
              <w:left w:val="single" w:sz="4" w:space="0" w:color="auto"/>
              <w:bottom w:val="single" w:sz="4" w:space="0" w:color="auto"/>
              <w:right w:val="single" w:sz="4" w:space="0" w:color="auto"/>
            </w:tcBorders>
            <w:vAlign w:val="center"/>
          </w:tcPr>
          <w:p w14:paraId="14F8C494" w14:textId="77777777" w:rsidR="00AC00A1" w:rsidRPr="00E66398" w:rsidRDefault="00AC00A1" w:rsidP="00B77F8A">
            <w:pPr>
              <w:pStyle w:val="BodyText"/>
              <w:jc w:val="center"/>
              <w:rPr>
                <w:rFonts w:ascii="Arial" w:hAnsi="Arial" w:cs="Arial"/>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14:paraId="269A2F9E" w14:textId="77777777" w:rsidR="00AC00A1" w:rsidRPr="00E66398" w:rsidRDefault="00AC00A1" w:rsidP="00B77F8A">
            <w:pPr>
              <w:pStyle w:val="BodyText"/>
              <w:jc w:val="center"/>
              <w:rPr>
                <w:rFonts w:ascii="Arial" w:hAnsi="Arial" w:cs="Arial"/>
                <w:sz w:val="22"/>
                <w:szCs w:val="22"/>
              </w:rPr>
            </w:pPr>
          </w:p>
        </w:tc>
        <w:tc>
          <w:tcPr>
            <w:tcW w:w="1583" w:type="dxa"/>
            <w:tcBorders>
              <w:top w:val="single" w:sz="4" w:space="0" w:color="auto"/>
              <w:left w:val="single" w:sz="4" w:space="0" w:color="auto"/>
              <w:bottom w:val="single" w:sz="4" w:space="0" w:color="auto"/>
              <w:right w:val="single" w:sz="4" w:space="0" w:color="auto"/>
            </w:tcBorders>
            <w:vAlign w:val="center"/>
          </w:tcPr>
          <w:p w14:paraId="04218FAD" w14:textId="77777777" w:rsidR="00AC00A1" w:rsidRPr="00E66398" w:rsidRDefault="00AC00A1" w:rsidP="00B77F8A">
            <w:pPr>
              <w:pStyle w:val="BodyText"/>
              <w:jc w:val="center"/>
              <w:rPr>
                <w:rFonts w:ascii="Arial" w:hAnsi="Arial" w:cs="Arial"/>
                <w:sz w:val="22"/>
                <w:szCs w:val="22"/>
              </w:rPr>
            </w:pPr>
          </w:p>
        </w:tc>
        <w:tc>
          <w:tcPr>
            <w:tcW w:w="2035" w:type="dxa"/>
            <w:tcBorders>
              <w:top w:val="single" w:sz="4" w:space="0" w:color="auto"/>
              <w:left w:val="single" w:sz="4" w:space="0" w:color="auto"/>
              <w:bottom w:val="single" w:sz="4" w:space="0" w:color="auto"/>
              <w:right w:val="single" w:sz="4" w:space="0" w:color="auto"/>
            </w:tcBorders>
            <w:vAlign w:val="center"/>
          </w:tcPr>
          <w:p w14:paraId="16919A12" w14:textId="77777777" w:rsidR="00AC00A1" w:rsidRPr="00E66398" w:rsidRDefault="00AC00A1" w:rsidP="00B77F8A">
            <w:pPr>
              <w:pStyle w:val="BodyText"/>
              <w:jc w:val="center"/>
              <w:rPr>
                <w:rFonts w:ascii="Arial" w:hAnsi="Arial" w:cs="Arial"/>
                <w:sz w:val="22"/>
                <w:szCs w:val="22"/>
              </w:rPr>
            </w:pPr>
          </w:p>
        </w:tc>
      </w:tr>
      <w:tr w:rsidR="00AC00A1" w:rsidRPr="00E66398" w14:paraId="1E7A7933" w14:textId="77777777" w:rsidTr="00465957">
        <w:tc>
          <w:tcPr>
            <w:tcW w:w="1804" w:type="dxa"/>
            <w:tcBorders>
              <w:top w:val="single" w:sz="4" w:space="0" w:color="auto"/>
              <w:left w:val="single" w:sz="4" w:space="0" w:color="auto"/>
              <w:bottom w:val="single" w:sz="4" w:space="0" w:color="auto"/>
              <w:right w:val="single" w:sz="4" w:space="0" w:color="auto"/>
            </w:tcBorders>
            <w:vAlign w:val="center"/>
          </w:tcPr>
          <w:p w14:paraId="5693BA33" w14:textId="77777777" w:rsidR="00AC00A1" w:rsidRPr="00E66398" w:rsidRDefault="00AC00A1" w:rsidP="00B77F8A">
            <w:pPr>
              <w:pStyle w:val="BodyText"/>
              <w:jc w:val="center"/>
              <w:rPr>
                <w:rFonts w:ascii="Arial" w:hAnsi="Arial" w:cs="Arial"/>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14:paraId="7C5B268B" w14:textId="77777777" w:rsidR="00AC00A1" w:rsidRPr="00E66398" w:rsidRDefault="00AC00A1" w:rsidP="00B77F8A">
            <w:pPr>
              <w:pStyle w:val="BodyText"/>
              <w:jc w:val="center"/>
              <w:rPr>
                <w:rFonts w:ascii="Arial" w:hAnsi="Arial" w:cs="Arial"/>
                <w:sz w:val="22"/>
                <w:szCs w:val="22"/>
              </w:rPr>
            </w:pPr>
          </w:p>
        </w:tc>
        <w:tc>
          <w:tcPr>
            <w:tcW w:w="1583" w:type="dxa"/>
            <w:tcBorders>
              <w:top w:val="single" w:sz="4" w:space="0" w:color="auto"/>
              <w:left w:val="single" w:sz="4" w:space="0" w:color="auto"/>
              <w:bottom w:val="single" w:sz="4" w:space="0" w:color="auto"/>
              <w:right w:val="single" w:sz="4" w:space="0" w:color="auto"/>
            </w:tcBorders>
            <w:vAlign w:val="center"/>
          </w:tcPr>
          <w:p w14:paraId="4FE2918A" w14:textId="77777777" w:rsidR="00AC00A1" w:rsidRPr="00E66398" w:rsidRDefault="00AC00A1" w:rsidP="00B77F8A">
            <w:pPr>
              <w:pStyle w:val="BodyText"/>
              <w:jc w:val="center"/>
              <w:rPr>
                <w:rFonts w:ascii="Arial" w:hAnsi="Arial" w:cs="Arial"/>
                <w:sz w:val="22"/>
                <w:szCs w:val="22"/>
              </w:rPr>
            </w:pPr>
          </w:p>
        </w:tc>
        <w:tc>
          <w:tcPr>
            <w:tcW w:w="2035" w:type="dxa"/>
            <w:tcBorders>
              <w:top w:val="single" w:sz="4" w:space="0" w:color="auto"/>
              <w:left w:val="single" w:sz="4" w:space="0" w:color="auto"/>
              <w:bottom w:val="single" w:sz="4" w:space="0" w:color="auto"/>
              <w:right w:val="single" w:sz="4" w:space="0" w:color="auto"/>
            </w:tcBorders>
            <w:vAlign w:val="center"/>
          </w:tcPr>
          <w:p w14:paraId="41F63C77" w14:textId="77777777" w:rsidR="00AC00A1" w:rsidRPr="00E66398" w:rsidRDefault="00AC00A1" w:rsidP="00B77F8A">
            <w:pPr>
              <w:pStyle w:val="BodyText"/>
              <w:jc w:val="center"/>
              <w:rPr>
                <w:rFonts w:ascii="Arial" w:hAnsi="Arial" w:cs="Arial"/>
                <w:sz w:val="22"/>
                <w:szCs w:val="22"/>
              </w:rPr>
            </w:pPr>
          </w:p>
        </w:tc>
      </w:tr>
      <w:tr w:rsidR="00AC00A1" w:rsidRPr="00E66398" w14:paraId="2D609402" w14:textId="77777777" w:rsidTr="00465957">
        <w:tc>
          <w:tcPr>
            <w:tcW w:w="1804" w:type="dxa"/>
            <w:tcBorders>
              <w:top w:val="single" w:sz="4" w:space="0" w:color="auto"/>
              <w:left w:val="single" w:sz="4" w:space="0" w:color="auto"/>
              <w:bottom w:val="single" w:sz="4" w:space="0" w:color="auto"/>
              <w:right w:val="single" w:sz="4" w:space="0" w:color="auto"/>
            </w:tcBorders>
            <w:vAlign w:val="center"/>
          </w:tcPr>
          <w:p w14:paraId="5B885671" w14:textId="77777777" w:rsidR="00AC00A1" w:rsidRPr="00E66398" w:rsidRDefault="00AC00A1" w:rsidP="00B77F8A">
            <w:pPr>
              <w:pStyle w:val="BodyText"/>
              <w:jc w:val="center"/>
              <w:rPr>
                <w:rFonts w:ascii="Arial" w:hAnsi="Arial" w:cs="Arial"/>
                <w:sz w:val="22"/>
                <w:szCs w:val="22"/>
              </w:rPr>
            </w:pPr>
          </w:p>
        </w:tc>
        <w:tc>
          <w:tcPr>
            <w:tcW w:w="3110" w:type="dxa"/>
            <w:tcBorders>
              <w:top w:val="single" w:sz="4" w:space="0" w:color="auto"/>
              <w:left w:val="single" w:sz="4" w:space="0" w:color="auto"/>
              <w:bottom w:val="single" w:sz="4" w:space="0" w:color="auto"/>
              <w:right w:val="single" w:sz="4" w:space="0" w:color="auto"/>
            </w:tcBorders>
            <w:vAlign w:val="center"/>
          </w:tcPr>
          <w:p w14:paraId="186920BE" w14:textId="77777777" w:rsidR="00AC00A1" w:rsidRPr="00E66398" w:rsidRDefault="00AC00A1" w:rsidP="00B77F8A">
            <w:pPr>
              <w:pStyle w:val="BodyText"/>
              <w:jc w:val="center"/>
              <w:rPr>
                <w:rFonts w:ascii="Arial" w:hAnsi="Arial" w:cs="Arial"/>
                <w:sz w:val="22"/>
                <w:szCs w:val="22"/>
              </w:rPr>
            </w:pPr>
          </w:p>
        </w:tc>
        <w:tc>
          <w:tcPr>
            <w:tcW w:w="1583" w:type="dxa"/>
            <w:tcBorders>
              <w:top w:val="single" w:sz="4" w:space="0" w:color="auto"/>
              <w:left w:val="single" w:sz="4" w:space="0" w:color="auto"/>
              <w:bottom w:val="single" w:sz="4" w:space="0" w:color="auto"/>
              <w:right w:val="single" w:sz="4" w:space="0" w:color="auto"/>
            </w:tcBorders>
            <w:vAlign w:val="center"/>
          </w:tcPr>
          <w:p w14:paraId="1419DDE3" w14:textId="77777777" w:rsidR="00AC00A1" w:rsidRPr="00E66398" w:rsidRDefault="00AC00A1" w:rsidP="00B77F8A">
            <w:pPr>
              <w:pStyle w:val="BodyText"/>
              <w:jc w:val="center"/>
              <w:rPr>
                <w:rFonts w:ascii="Arial" w:hAnsi="Arial" w:cs="Arial"/>
                <w:sz w:val="22"/>
                <w:szCs w:val="22"/>
              </w:rPr>
            </w:pPr>
          </w:p>
        </w:tc>
        <w:tc>
          <w:tcPr>
            <w:tcW w:w="2035" w:type="dxa"/>
            <w:tcBorders>
              <w:top w:val="single" w:sz="4" w:space="0" w:color="auto"/>
              <w:left w:val="single" w:sz="4" w:space="0" w:color="auto"/>
              <w:bottom w:val="single" w:sz="4" w:space="0" w:color="auto"/>
              <w:right w:val="single" w:sz="4" w:space="0" w:color="auto"/>
            </w:tcBorders>
            <w:vAlign w:val="center"/>
          </w:tcPr>
          <w:p w14:paraId="3F61FE2B" w14:textId="77777777" w:rsidR="00AC00A1" w:rsidRPr="00E66398" w:rsidRDefault="00AC00A1" w:rsidP="00B77F8A">
            <w:pPr>
              <w:pStyle w:val="BodyText"/>
              <w:jc w:val="center"/>
              <w:rPr>
                <w:rFonts w:ascii="Arial" w:hAnsi="Arial" w:cs="Arial"/>
                <w:sz w:val="22"/>
                <w:szCs w:val="22"/>
              </w:rPr>
            </w:pPr>
          </w:p>
        </w:tc>
      </w:tr>
    </w:tbl>
    <w:p w14:paraId="6D1AE924" w14:textId="77777777" w:rsidR="009E41E7" w:rsidRPr="00E66398" w:rsidRDefault="009E41E7" w:rsidP="001D7934">
      <w:pPr>
        <w:rPr>
          <w:rFonts w:ascii="Arial" w:hAnsi="Arial" w:cs="Arial"/>
        </w:rPr>
      </w:pPr>
    </w:p>
    <w:p w14:paraId="3C6EF0CE" w14:textId="77777777" w:rsidR="009E41E7" w:rsidRPr="00E66398" w:rsidRDefault="009E41E7" w:rsidP="001D7934">
      <w:pPr>
        <w:pStyle w:val="Heading1"/>
        <w:rPr>
          <w:rFonts w:ascii="Arial" w:hAnsi="Arial" w:cs="Arial"/>
          <w:szCs w:val="22"/>
        </w:rPr>
      </w:pPr>
      <w:bookmarkStart w:id="66" w:name="_Toc511380325"/>
      <w:bookmarkStart w:id="67" w:name="_Toc511385099"/>
      <w:r w:rsidRPr="00E66398">
        <w:rPr>
          <w:rFonts w:ascii="Arial" w:hAnsi="Arial" w:cs="Arial"/>
          <w:szCs w:val="22"/>
        </w:rPr>
        <w:t>Certifications</w:t>
      </w:r>
      <w:bookmarkEnd w:id="66"/>
      <w:bookmarkEnd w:id="67"/>
    </w:p>
    <w:p w14:paraId="0718E9E1" w14:textId="77777777" w:rsidR="00983C97" w:rsidRPr="00E66398" w:rsidRDefault="000B3861" w:rsidP="001D7934">
      <w:pPr>
        <w:pStyle w:val="BodyText"/>
        <w:rPr>
          <w:rFonts w:ascii="Arial" w:hAnsi="Arial" w:cs="Arial"/>
          <w:sz w:val="22"/>
          <w:szCs w:val="22"/>
        </w:rPr>
      </w:pPr>
      <w:r w:rsidRPr="00E66398">
        <w:rPr>
          <w:rFonts w:ascii="Arial" w:hAnsi="Arial" w:cs="Arial"/>
          <w:sz w:val="22"/>
          <w:szCs w:val="22"/>
        </w:rPr>
        <w:t xml:space="preserve">The design of stormwater treatment facilities and other stormwater pollution control measures in this plan are in accordance </w:t>
      </w:r>
      <w:r w:rsidR="002E1536" w:rsidRPr="00E66398">
        <w:rPr>
          <w:rFonts w:ascii="Arial" w:hAnsi="Arial" w:cs="Arial"/>
          <w:sz w:val="22"/>
          <w:szCs w:val="22"/>
        </w:rPr>
        <w:t xml:space="preserve">with the </w:t>
      </w:r>
      <w:r w:rsidR="00570DF5" w:rsidRPr="00E66398">
        <w:rPr>
          <w:rFonts w:ascii="Arial" w:hAnsi="Arial" w:cs="Arial"/>
          <w:sz w:val="22"/>
          <w:szCs w:val="22"/>
        </w:rPr>
        <w:t xml:space="preserve">Post-Construction Stormwater Management Resolution R3-2013-0032 </w:t>
      </w:r>
      <w:r w:rsidR="00FF0DCC" w:rsidRPr="00E66398">
        <w:rPr>
          <w:rFonts w:ascii="Arial" w:hAnsi="Arial" w:cs="Arial"/>
          <w:sz w:val="22"/>
          <w:szCs w:val="22"/>
        </w:rPr>
        <w:t>and the</w:t>
      </w:r>
      <w:r w:rsidR="00570DF5" w:rsidRPr="00E66398">
        <w:rPr>
          <w:rFonts w:ascii="Arial" w:hAnsi="Arial" w:cs="Arial"/>
          <w:sz w:val="22"/>
          <w:szCs w:val="22"/>
        </w:rPr>
        <w:t xml:space="preserve"> </w:t>
      </w:r>
      <w:r w:rsidR="002E1536" w:rsidRPr="00E66398">
        <w:rPr>
          <w:rFonts w:ascii="Arial" w:hAnsi="Arial" w:cs="Arial"/>
          <w:sz w:val="22"/>
          <w:szCs w:val="22"/>
        </w:rPr>
        <w:t>current edition of the</w:t>
      </w:r>
      <w:r w:rsidRPr="00E66398">
        <w:rPr>
          <w:rFonts w:ascii="Arial" w:hAnsi="Arial" w:cs="Arial"/>
          <w:sz w:val="22"/>
          <w:szCs w:val="22"/>
        </w:rPr>
        <w:t xml:space="preserve"> </w:t>
      </w:r>
      <w:r w:rsidR="00B23125" w:rsidRPr="00E66398">
        <w:rPr>
          <w:rFonts w:ascii="Arial" w:hAnsi="Arial" w:cs="Arial"/>
          <w:sz w:val="22"/>
          <w:szCs w:val="22"/>
        </w:rPr>
        <w:t xml:space="preserve">County’s </w:t>
      </w:r>
      <w:r w:rsidR="00570DF5" w:rsidRPr="00E66398">
        <w:rPr>
          <w:rFonts w:ascii="Arial" w:hAnsi="Arial" w:cs="Arial"/>
          <w:sz w:val="22"/>
          <w:szCs w:val="22"/>
        </w:rPr>
        <w:t>LID</w:t>
      </w:r>
      <w:r w:rsidR="002E1536" w:rsidRPr="00E66398">
        <w:rPr>
          <w:rFonts w:ascii="Arial" w:hAnsi="Arial" w:cs="Arial"/>
          <w:sz w:val="22"/>
          <w:szCs w:val="22"/>
        </w:rPr>
        <w:t xml:space="preserve"> </w:t>
      </w:r>
      <w:r w:rsidR="00983C97" w:rsidRPr="00E66398">
        <w:rPr>
          <w:rFonts w:ascii="Arial" w:hAnsi="Arial" w:cs="Arial"/>
          <w:sz w:val="22"/>
          <w:szCs w:val="22"/>
        </w:rPr>
        <w:t>Handbook</w:t>
      </w:r>
      <w:r w:rsidR="007A2212" w:rsidRPr="00E66398">
        <w:rPr>
          <w:rFonts w:ascii="Arial" w:hAnsi="Arial" w:cs="Arial"/>
          <w:sz w:val="22"/>
          <w:szCs w:val="22"/>
        </w:rPr>
        <w:t>.</w:t>
      </w:r>
      <w:r w:rsidRPr="00E66398">
        <w:rPr>
          <w:rFonts w:ascii="Arial" w:hAnsi="Arial" w:cs="Arial"/>
          <w:sz w:val="22"/>
          <w:szCs w:val="22"/>
        </w:rPr>
        <w:t xml:space="preserve"> </w:t>
      </w:r>
    </w:p>
    <w:sectPr w:rsidR="00983C97" w:rsidRPr="00E66398" w:rsidSect="00311442">
      <w:footerReference w:type="default" r:id="rId13"/>
      <w:pgSz w:w="12240" w:h="15840"/>
      <w:pgMar w:top="1440" w:right="1800" w:bottom="1440" w:left="180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9351B" w14:textId="77777777" w:rsidR="00B77F8A" w:rsidRDefault="00B77F8A" w:rsidP="001D7934">
      <w:r>
        <w:separator/>
      </w:r>
    </w:p>
  </w:endnote>
  <w:endnote w:type="continuationSeparator" w:id="0">
    <w:p w14:paraId="39F31129" w14:textId="77777777" w:rsidR="00B77F8A" w:rsidRDefault="00B77F8A" w:rsidP="001D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utura Md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Bold B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163E" w14:textId="12862058" w:rsidR="00B77F8A" w:rsidRPr="00DD3BE0" w:rsidRDefault="00B77F8A" w:rsidP="001D7934">
    <w:pPr>
      <w:pStyle w:val="Footer"/>
      <w:spacing w:before="130" w:after="0" w:line="300" w:lineRule="atLeast"/>
      <w:ind w:right="-504"/>
      <w:rPr>
        <w:rStyle w:val="PageNumber"/>
        <w:rFonts w:ascii="Garamond" w:hAnsi="Garamond"/>
        <w:caps/>
        <w:spacing w:val="14"/>
        <w:sz w:val="15"/>
        <w:szCs w:val="15"/>
      </w:rPr>
    </w:pPr>
    <w:r w:rsidRPr="00DD3BE0">
      <w:rPr>
        <w:rStyle w:val="PageNumber"/>
        <w:rFonts w:ascii="Garamond" w:hAnsi="Garamond"/>
        <w:caps/>
        <w:spacing w:val="14"/>
        <w:sz w:val="15"/>
        <w:szCs w:val="15"/>
      </w:rPr>
      <w:t>[Project Name]</w:t>
    </w:r>
    <w:r w:rsidRPr="00DD3BE0">
      <w:rPr>
        <w:rStyle w:val="PageNumber"/>
        <w:rFonts w:ascii="Garamond" w:hAnsi="Garamond"/>
        <w:caps/>
        <w:spacing w:val="14"/>
        <w:sz w:val="15"/>
        <w:szCs w:val="15"/>
      </w:rPr>
      <w:tab/>
    </w:r>
    <w:r w:rsidRPr="00DD3BE0">
      <w:rPr>
        <w:rStyle w:val="PageNumber"/>
        <w:rFonts w:ascii="Garamond" w:hAnsi="Garamond"/>
        <w:caps/>
        <w:spacing w:val="14"/>
        <w:sz w:val="15"/>
        <w:szCs w:val="15"/>
      </w:rPr>
      <w:tab/>
      <w:t xml:space="preserve">(Template) </w:t>
    </w:r>
    <w:r w:rsidR="001E3002">
      <w:rPr>
        <w:rStyle w:val="PageNumber"/>
        <w:rFonts w:ascii="Garamond" w:hAnsi="Garamond"/>
        <w:caps/>
        <w:spacing w:val="14"/>
        <w:sz w:val="15"/>
        <w:szCs w:val="15"/>
      </w:rPr>
      <w:t>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B40D0" w14:textId="00874F06" w:rsidR="00B77F8A" w:rsidRPr="00E66398" w:rsidRDefault="00B77F8A" w:rsidP="001D7934">
    <w:pPr>
      <w:pStyle w:val="Footer"/>
      <w:spacing w:before="130" w:after="0" w:line="300" w:lineRule="atLeast"/>
      <w:ind w:right="-504"/>
      <w:rPr>
        <w:rStyle w:val="PageNumber"/>
        <w:rFonts w:ascii="Arial" w:hAnsi="Arial" w:cs="Arial"/>
        <w:caps/>
        <w:spacing w:val="14"/>
        <w:sz w:val="15"/>
        <w:szCs w:val="15"/>
      </w:rPr>
    </w:pPr>
    <w:r w:rsidRPr="00E66398">
      <w:rPr>
        <w:rStyle w:val="PageNumber"/>
        <w:rFonts w:ascii="Arial" w:hAnsi="Arial" w:cs="Arial"/>
        <w:caps/>
        <w:spacing w:val="14"/>
        <w:sz w:val="15"/>
        <w:szCs w:val="15"/>
      </w:rPr>
      <w:t>[Project Name]</w:t>
    </w:r>
    <w:r w:rsidRPr="00E66398">
      <w:rPr>
        <w:rStyle w:val="PageNumber"/>
        <w:rFonts w:ascii="Arial" w:hAnsi="Arial" w:cs="Arial"/>
        <w:caps/>
        <w:spacing w:val="14"/>
        <w:sz w:val="15"/>
        <w:szCs w:val="15"/>
      </w:rPr>
      <w:tab/>
    </w:r>
    <w:r w:rsidRPr="00E66398">
      <w:rPr>
        <w:rStyle w:val="PageNumber"/>
        <w:rFonts w:ascii="Arial" w:hAnsi="Arial" w:cs="Arial"/>
        <w:caps/>
        <w:spacing w:val="14"/>
        <w:sz w:val="15"/>
        <w:szCs w:val="15"/>
      </w:rPr>
      <w:tab/>
      <w:t xml:space="preserve">(Template) </w:t>
    </w:r>
    <w:r w:rsidR="001E3002">
      <w:rPr>
        <w:rStyle w:val="PageNumber"/>
        <w:rFonts w:ascii="Arial" w:hAnsi="Arial" w:cs="Arial"/>
        <w:caps/>
        <w:spacing w:val="14"/>
        <w:sz w:val="15"/>
        <w:szCs w:val="15"/>
      </w:rPr>
      <w:t>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E192F" w14:textId="5B7F4438" w:rsidR="00B77F8A" w:rsidRPr="00B77F8A" w:rsidRDefault="00B77F8A" w:rsidP="001D7934">
    <w:pPr>
      <w:pStyle w:val="Footer"/>
      <w:spacing w:before="130" w:after="0" w:line="300" w:lineRule="atLeast"/>
      <w:ind w:right="-504"/>
      <w:rPr>
        <w:rStyle w:val="PageNumber"/>
        <w:rFonts w:ascii="Garamond" w:hAnsi="Garamond"/>
        <w:caps/>
        <w:spacing w:val="14"/>
        <w:sz w:val="15"/>
        <w:szCs w:val="15"/>
      </w:rPr>
    </w:pPr>
    <w:r w:rsidRPr="00B77F8A">
      <w:rPr>
        <w:rStyle w:val="PageNumber"/>
        <w:rFonts w:ascii="Garamond" w:hAnsi="Garamond"/>
        <w:caps/>
        <w:spacing w:val="14"/>
        <w:sz w:val="15"/>
        <w:szCs w:val="15"/>
      </w:rPr>
      <w:t>[Project Name]</w:t>
    </w:r>
    <w:r w:rsidRPr="00B77F8A">
      <w:rPr>
        <w:rStyle w:val="PageNumber"/>
        <w:rFonts w:ascii="Garamond" w:hAnsi="Garamond"/>
        <w:caps/>
        <w:spacing w:val="14"/>
        <w:sz w:val="15"/>
        <w:szCs w:val="15"/>
      </w:rPr>
      <w:tab/>
      <w:t xml:space="preserve">Page </w:t>
    </w:r>
    <w:r w:rsidRPr="00B77F8A">
      <w:rPr>
        <w:rStyle w:val="PageNumber"/>
        <w:rFonts w:ascii="Garamond" w:hAnsi="Garamond"/>
        <w:b/>
        <w:bCs/>
        <w:caps/>
        <w:spacing w:val="14"/>
        <w:sz w:val="15"/>
        <w:szCs w:val="15"/>
      </w:rPr>
      <w:fldChar w:fldCharType="begin"/>
    </w:r>
    <w:r w:rsidRPr="00B77F8A">
      <w:rPr>
        <w:rStyle w:val="PageNumber"/>
        <w:rFonts w:ascii="Garamond" w:hAnsi="Garamond"/>
        <w:b/>
        <w:bCs/>
        <w:caps/>
        <w:spacing w:val="14"/>
        <w:sz w:val="15"/>
        <w:szCs w:val="15"/>
      </w:rPr>
      <w:instrText xml:space="preserve"> PAGE  \* Arabic  \* MERGEFORMAT </w:instrText>
    </w:r>
    <w:r w:rsidRPr="00B77F8A">
      <w:rPr>
        <w:rStyle w:val="PageNumber"/>
        <w:rFonts w:ascii="Garamond" w:hAnsi="Garamond"/>
        <w:b/>
        <w:bCs/>
        <w:caps/>
        <w:spacing w:val="14"/>
        <w:sz w:val="15"/>
        <w:szCs w:val="15"/>
      </w:rPr>
      <w:fldChar w:fldCharType="separate"/>
    </w:r>
    <w:r w:rsidR="00E66398">
      <w:rPr>
        <w:rStyle w:val="PageNumber"/>
        <w:rFonts w:ascii="Garamond" w:hAnsi="Garamond"/>
        <w:b/>
        <w:bCs/>
        <w:caps/>
        <w:noProof/>
        <w:spacing w:val="14"/>
        <w:sz w:val="15"/>
        <w:szCs w:val="15"/>
      </w:rPr>
      <w:t>10</w:t>
    </w:r>
    <w:r w:rsidRPr="00B77F8A">
      <w:rPr>
        <w:rStyle w:val="PageNumber"/>
        <w:rFonts w:ascii="Garamond" w:hAnsi="Garamond"/>
        <w:b/>
        <w:bCs/>
        <w:caps/>
        <w:spacing w:val="14"/>
        <w:sz w:val="15"/>
        <w:szCs w:val="15"/>
      </w:rPr>
      <w:fldChar w:fldCharType="end"/>
    </w:r>
    <w:r w:rsidRPr="00B77F8A">
      <w:rPr>
        <w:rStyle w:val="PageNumber"/>
        <w:rFonts w:ascii="Garamond" w:hAnsi="Garamond"/>
        <w:caps/>
        <w:spacing w:val="14"/>
        <w:sz w:val="15"/>
        <w:szCs w:val="15"/>
      </w:rPr>
      <w:t xml:space="preserve"> of </w:t>
    </w:r>
    <w:r w:rsidRPr="00B77F8A">
      <w:rPr>
        <w:rStyle w:val="PageNumber"/>
        <w:rFonts w:ascii="Garamond" w:hAnsi="Garamond"/>
        <w:b/>
        <w:bCs/>
        <w:caps/>
        <w:spacing w:val="14"/>
        <w:sz w:val="15"/>
        <w:szCs w:val="15"/>
      </w:rPr>
      <w:fldChar w:fldCharType="begin"/>
    </w:r>
    <w:r w:rsidRPr="00B77F8A">
      <w:rPr>
        <w:rStyle w:val="PageNumber"/>
        <w:rFonts w:ascii="Garamond" w:hAnsi="Garamond"/>
        <w:b/>
        <w:bCs/>
        <w:caps/>
        <w:spacing w:val="14"/>
        <w:sz w:val="15"/>
        <w:szCs w:val="15"/>
      </w:rPr>
      <w:instrText xml:space="preserve"> NUMPAGES  \* Arabic  \* MERGEFORMAT </w:instrText>
    </w:r>
    <w:r w:rsidRPr="00B77F8A">
      <w:rPr>
        <w:rStyle w:val="PageNumber"/>
        <w:rFonts w:ascii="Garamond" w:hAnsi="Garamond"/>
        <w:b/>
        <w:bCs/>
        <w:caps/>
        <w:spacing w:val="14"/>
        <w:sz w:val="15"/>
        <w:szCs w:val="15"/>
      </w:rPr>
      <w:fldChar w:fldCharType="separate"/>
    </w:r>
    <w:r w:rsidR="00E66398">
      <w:rPr>
        <w:rStyle w:val="PageNumber"/>
        <w:rFonts w:ascii="Garamond" w:hAnsi="Garamond"/>
        <w:b/>
        <w:bCs/>
        <w:caps/>
        <w:noProof/>
        <w:spacing w:val="14"/>
        <w:sz w:val="15"/>
        <w:szCs w:val="15"/>
      </w:rPr>
      <w:t>10</w:t>
    </w:r>
    <w:r w:rsidRPr="00B77F8A">
      <w:rPr>
        <w:rStyle w:val="PageNumber"/>
        <w:rFonts w:ascii="Garamond" w:hAnsi="Garamond"/>
        <w:b/>
        <w:bCs/>
        <w:caps/>
        <w:spacing w:val="14"/>
        <w:sz w:val="15"/>
        <w:szCs w:val="15"/>
      </w:rPr>
      <w:fldChar w:fldCharType="end"/>
    </w:r>
    <w:r w:rsidRPr="00B77F8A">
      <w:rPr>
        <w:rStyle w:val="PageNumber"/>
        <w:rFonts w:ascii="Garamond" w:hAnsi="Garamond"/>
        <w:caps/>
        <w:spacing w:val="14"/>
        <w:sz w:val="15"/>
        <w:szCs w:val="15"/>
      </w:rPr>
      <w:tab/>
      <w:t xml:space="preserve">(Template) </w:t>
    </w:r>
    <w:r w:rsidR="001E3002">
      <w:rPr>
        <w:rStyle w:val="PageNumber"/>
        <w:rFonts w:ascii="Garamond" w:hAnsi="Garamond"/>
        <w:caps/>
        <w:spacing w:val="14"/>
        <w:sz w:val="15"/>
        <w:szCs w:val="15"/>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CF23A" w14:textId="77777777" w:rsidR="00B77F8A" w:rsidRDefault="00B77F8A" w:rsidP="001D7934">
      <w:r>
        <w:separator/>
      </w:r>
    </w:p>
  </w:footnote>
  <w:footnote w:type="continuationSeparator" w:id="0">
    <w:p w14:paraId="534497AB" w14:textId="77777777" w:rsidR="00B77F8A" w:rsidRDefault="00B77F8A" w:rsidP="001D7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4368046"/>
    <w:lvl w:ilvl="0">
      <w:start w:val="1"/>
      <w:numFmt w:val="decimal"/>
      <w:pStyle w:val="ListNumber"/>
      <w:lvlText w:val="%1."/>
      <w:lvlJc w:val="left"/>
      <w:pPr>
        <w:tabs>
          <w:tab w:val="num" w:pos="360"/>
        </w:tabs>
        <w:ind w:left="360" w:hanging="360"/>
      </w:pPr>
      <w:rPr>
        <w:rFonts w:ascii="Arial Black" w:hAnsi="Arial Black" w:hint="default"/>
        <w:color w:val="808080"/>
        <w:sz w:val="18"/>
        <w:szCs w:val="18"/>
      </w:rPr>
    </w:lvl>
  </w:abstractNum>
  <w:abstractNum w:abstractNumId="1" w15:restartNumberingAfterBreak="0">
    <w:nsid w:val="02594FAF"/>
    <w:multiLevelType w:val="multilevel"/>
    <w:tmpl w:val="433E3612"/>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432" w:hanging="432"/>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92E5E48"/>
    <w:multiLevelType w:val="multilevel"/>
    <w:tmpl w:val="DABAAAFC"/>
    <w:lvl w:ilvl="0">
      <w:start w:val="1"/>
      <w:numFmt w:val="bullet"/>
      <w:lvlText w:val="▪"/>
      <w:lvlJc w:val="left"/>
      <w:pPr>
        <w:tabs>
          <w:tab w:val="num" w:pos="360"/>
        </w:tabs>
        <w:ind w:left="360" w:hanging="360"/>
      </w:pPr>
      <w:rPr>
        <w:rFonts w:ascii="Bookman Old Style" w:hAnsi="Bookman Old Style"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545C1"/>
    <w:multiLevelType w:val="multilevel"/>
    <w:tmpl w:val="69F09DDA"/>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D814490"/>
    <w:multiLevelType w:val="multilevel"/>
    <w:tmpl w:val="19B0BF66"/>
    <w:lvl w:ilvl="0">
      <w:start w:val="1"/>
      <w:numFmt w:val="upperRoman"/>
      <w:lvlText w:val="%1."/>
      <w:lvlJc w:val="left"/>
      <w:pPr>
        <w:tabs>
          <w:tab w:val="num" w:pos="432"/>
        </w:tabs>
        <w:ind w:left="0" w:firstLine="0"/>
      </w:pPr>
      <w:rPr>
        <w:rFonts w:hint="default"/>
      </w:rPr>
    </w:lvl>
    <w:lvl w:ilvl="1">
      <w:start w:val="1"/>
      <w:numFmt w:val="upperLetter"/>
      <w:lvlText w:val="%1.%2."/>
      <w:lvlJc w:val="left"/>
      <w:pPr>
        <w:tabs>
          <w:tab w:val="num" w:pos="0"/>
        </w:tabs>
        <w:ind w:left="432" w:hanging="432"/>
      </w:pPr>
      <w:rPr>
        <w:rFonts w:hint="default"/>
      </w:rPr>
    </w:lvl>
    <w:lvl w:ilvl="2">
      <w:start w:val="1"/>
      <w:numFmt w:val="decimal"/>
      <w:lvlText w:val="%2%3."/>
      <w:lvlJc w:val="left"/>
      <w:pPr>
        <w:tabs>
          <w:tab w:val="num" w:pos="0"/>
        </w:tabs>
        <w:ind w:left="432" w:hanging="432"/>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233619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E76BA2"/>
    <w:multiLevelType w:val="hybridMultilevel"/>
    <w:tmpl w:val="F3F488D4"/>
    <w:lvl w:ilvl="0" w:tplc="ABAC50DA">
      <w:start w:val="1"/>
      <w:numFmt w:val="bullet"/>
      <w:pStyle w:val="bullet"/>
      <w:lvlText w:val="■"/>
      <w:lvlJc w:val="left"/>
      <w:pPr>
        <w:tabs>
          <w:tab w:val="num" w:pos="720"/>
        </w:tabs>
        <w:ind w:left="720" w:hanging="360"/>
      </w:pPr>
      <w:rPr>
        <w:rFonts w:ascii="Bookman Old Style" w:hAnsi="Bookman Old Style"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47445"/>
    <w:multiLevelType w:val="multilevel"/>
    <w:tmpl w:val="B4D62944"/>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5597DE5"/>
    <w:multiLevelType w:val="hybridMultilevel"/>
    <w:tmpl w:val="3D4A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E2997"/>
    <w:multiLevelType w:val="hybridMultilevel"/>
    <w:tmpl w:val="852201DA"/>
    <w:lvl w:ilvl="0" w:tplc="894806D8">
      <w:start w:val="1"/>
      <w:numFmt w:val="bullet"/>
      <w:pStyle w:val="tablebull"/>
      <w:lvlText w:val="▪"/>
      <w:lvlJc w:val="left"/>
      <w:pPr>
        <w:tabs>
          <w:tab w:val="num" w:pos="216"/>
        </w:tabs>
        <w:ind w:left="216" w:hanging="216"/>
      </w:pPr>
      <w:rPr>
        <w:rFonts w:ascii="Bookman Old Style" w:hAnsi="Bookman Old Style"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02FDE"/>
    <w:multiLevelType w:val="hybridMultilevel"/>
    <w:tmpl w:val="0C1C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D6CAF"/>
    <w:multiLevelType w:val="hybridMultilevel"/>
    <w:tmpl w:val="A0D0BAEC"/>
    <w:lvl w:ilvl="0" w:tplc="FDAA2E4C">
      <w:start w:val="1"/>
      <w:numFmt w:val="bullet"/>
      <w:lvlText w:val="■"/>
      <w:lvlJc w:val="left"/>
      <w:pPr>
        <w:tabs>
          <w:tab w:val="num" w:pos="780"/>
        </w:tabs>
        <w:ind w:left="780" w:hanging="360"/>
      </w:pPr>
      <w:rPr>
        <w:rFonts w:ascii="Bookman Old Style" w:hAnsi="Bookman Old Style" w:hint="default"/>
        <w:color w:val="9999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B6CF3"/>
    <w:multiLevelType w:val="multilevel"/>
    <w:tmpl w:val="04CA2634"/>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432" w:hanging="432"/>
      </w:pPr>
      <w:rPr>
        <w:rFonts w:hint="default"/>
      </w:rPr>
    </w:lvl>
    <w:lvl w:ilvl="2">
      <w:start w:val="1"/>
      <w:numFmt w:val="decimal"/>
      <w:lvlText w:val="%3."/>
      <w:lvlJc w:val="left"/>
      <w:pPr>
        <w:tabs>
          <w:tab w:val="num" w:pos="0"/>
        </w:tabs>
        <w:ind w:left="432" w:firstLine="1008"/>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16A778B"/>
    <w:multiLevelType w:val="hybridMultilevel"/>
    <w:tmpl w:val="DABAAAFC"/>
    <w:lvl w:ilvl="0" w:tplc="C71CFEB0">
      <w:start w:val="1"/>
      <w:numFmt w:val="bullet"/>
      <w:lvlText w:val="▪"/>
      <w:lvlJc w:val="left"/>
      <w:pPr>
        <w:tabs>
          <w:tab w:val="num" w:pos="360"/>
        </w:tabs>
        <w:ind w:left="360" w:hanging="360"/>
      </w:pPr>
      <w:rPr>
        <w:rFonts w:ascii="Bookman Old Style" w:hAnsi="Bookman Old Style"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922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1A2665"/>
    <w:multiLevelType w:val="multilevel"/>
    <w:tmpl w:val="7E6A0592"/>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445C33AD"/>
    <w:multiLevelType w:val="hybridMultilevel"/>
    <w:tmpl w:val="7EA4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11B24"/>
    <w:multiLevelType w:val="hybridMultilevel"/>
    <w:tmpl w:val="F09C3DD2"/>
    <w:lvl w:ilvl="0" w:tplc="FDAA2E4C">
      <w:start w:val="1"/>
      <w:numFmt w:val="bullet"/>
      <w:lvlText w:val="■"/>
      <w:lvlJc w:val="left"/>
      <w:pPr>
        <w:tabs>
          <w:tab w:val="num" w:pos="780"/>
        </w:tabs>
        <w:ind w:left="780" w:hanging="360"/>
      </w:pPr>
      <w:rPr>
        <w:rFonts w:ascii="Bookman Old Style" w:hAnsi="Bookman Old Style" w:hint="default"/>
        <w:color w:val="9999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05A7C"/>
    <w:multiLevelType w:val="multilevel"/>
    <w:tmpl w:val="F87A0572"/>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432" w:hanging="432"/>
      </w:pPr>
      <w:rPr>
        <w:rFonts w:hint="default"/>
      </w:rPr>
    </w:lvl>
    <w:lvl w:ilvl="2">
      <w:start w:val="1"/>
      <w:numFmt w:val="decimal"/>
      <w:lvlText w:val="%2%3."/>
      <w:lvlJc w:val="left"/>
      <w:pPr>
        <w:tabs>
          <w:tab w:val="num" w:pos="0"/>
        </w:tabs>
        <w:ind w:left="432" w:hanging="432"/>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55E327B8"/>
    <w:multiLevelType w:val="hybridMultilevel"/>
    <w:tmpl w:val="CA1C16AC"/>
    <w:lvl w:ilvl="0" w:tplc="4AEE0A46">
      <w:start w:val="1"/>
      <w:numFmt w:val="bullet"/>
      <w:pStyle w:val="StyleBullet1BookmanOldStyle10p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621B4C"/>
    <w:multiLevelType w:val="hybridMultilevel"/>
    <w:tmpl w:val="D70C672E"/>
    <w:lvl w:ilvl="0" w:tplc="C95C873A">
      <w:start w:val="1"/>
      <w:numFmt w:val="bullet"/>
      <w:pStyle w:val="checklist2"/>
      <w:lvlText w:val=""/>
      <w:lvlJc w:val="left"/>
      <w:pPr>
        <w:tabs>
          <w:tab w:val="num" w:pos="1080"/>
        </w:tabs>
        <w:ind w:left="1080" w:hanging="360"/>
      </w:pPr>
      <w:rPr>
        <w:rFonts w:ascii="Wingdings" w:hAnsi="Wingdings" w:hint="default"/>
      </w:rPr>
    </w:lvl>
    <w:lvl w:ilvl="1" w:tplc="3162C8E2" w:tentative="1">
      <w:start w:val="1"/>
      <w:numFmt w:val="bullet"/>
      <w:lvlText w:val="o"/>
      <w:lvlJc w:val="left"/>
      <w:pPr>
        <w:tabs>
          <w:tab w:val="num" w:pos="1440"/>
        </w:tabs>
        <w:ind w:left="1440" w:hanging="360"/>
      </w:pPr>
      <w:rPr>
        <w:rFonts w:ascii="Courier New" w:hAnsi="Courier New" w:cs="Courier New" w:hint="default"/>
      </w:rPr>
    </w:lvl>
    <w:lvl w:ilvl="2" w:tplc="3F724648" w:tentative="1">
      <w:start w:val="1"/>
      <w:numFmt w:val="bullet"/>
      <w:lvlText w:val=""/>
      <w:lvlJc w:val="left"/>
      <w:pPr>
        <w:tabs>
          <w:tab w:val="num" w:pos="2160"/>
        </w:tabs>
        <w:ind w:left="2160" w:hanging="360"/>
      </w:pPr>
      <w:rPr>
        <w:rFonts w:ascii="Wingdings" w:hAnsi="Wingdings" w:hint="default"/>
      </w:rPr>
    </w:lvl>
    <w:lvl w:ilvl="3" w:tplc="9162D384" w:tentative="1">
      <w:start w:val="1"/>
      <w:numFmt w:val="bullet"/>
      <w:lvlText w:val=""/>
      <w:lvlJc w:val="left"/>
      <w:pPr>
        <w:tabs>
          <w:tab w:val="num" w:pos="2880"/>
        </w:tabs>
        <w:ind w:left="2880" w:hanging="360"/>
      </w:pPr>
      <w:rPr>
        <w:rFonts w:ascii="Symbol" w:hAnsi="Symbol" w:hint="default"/>
      </w:rPr>
    </w:lvl>
    <w:lvl w:ilvl="4" w:tplc="017C6F38" w:tentative="1">
      <w:start w:val="1"/>
      <w:numFmt w:val="bullet"/>
      <w:lvlText w:val="o"/>
      <w:lvlJc w:val="left"/>
      <w:pPr>
        <w:tabs>
          <w:tab w:val="num" w:pos="3600"/>
        </w:tabs>
        <w:ind w:left="3600" w:hanging="360"/>
      </w:pPr>
      <w:rPr>
        <w:rFonts w:ascii="Courier New" w:hAnsi="Courier New" w:cs="Courier New" w:hint="default"/>
      </w:rPr>
    </w:lvl>
    <w:lvl w:ilvl="5" w:tplc="1E6EA226" w:tentative="1">
      <w:start w:val="1"/>
      <w:numFmt w:val="bullet"/>
      <w:lvlText w:val=""/>
      <w:lvlJc w:val="left"/>
      <w:pPr>
        <w:tabs>
          <w:tab w:val="num" w:pos="4320"/>
        </w:tabs>
        <w:ind w:left="4320" w:hanging="360"/>
      </w:pPr>
      <w:rPr>
        <w:rFonts w:ascii="Wingdings" w:hAnsi="Wingdings" w:hint="default"/>
      </w:rPr>
    </w:lvl>
    <w:lvl w:ilvl="6" w:tplc="139ED538" w:tentative="1">
      <w:start w:val="1"/>
      <w:numFmt w:val="bullet"/>
      <w:lvlText w:val=""/>
      <w:lvlJc w:val="left"/>
      <w:pPr>
        <w:tabs>
          <w:tab w:val="num" w:pos="5040"/>
        </w:tabs>
        <w:ind w:left="5040" w:hanging="360"/>
      </w:pPr>
      <w:rPr>
        <w:rFonts w:ascii="Symbol" w:hAnsi="Symbol" w:hint="default"/>
      </w:rPr>
    </w:lvl>
    <w:lvl w:ilvl="7" w:tplc="434E54E4" w:tentative="1">
      <w:start w:val="1"/>
      <w:numFmt w:val="bullet"/>
      <w:lvlText w:val="o"/>
      <w:lvlJc w:val="left"/>
      <w:pPr>
        <w:tabs>
          <w:tab w:val="num" w:pos="5760"/>
        </w:tabs>
        <w:ind w:left="5760" w:hanging="360"/>
      </w:pPr>
      <w:rPr>
        <w:rFonts w:ascii="Courier New" w:hAnsi="Courier New" w:cs="Courier New" w:hint="default"/>
      </w:rPr>
    </w:lvl>
    <w:lvl w:ilvl="8" w:tplc="2876A8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436190"/>
    <w:multiLevelType w:val="singleLevel"/>
    <w:tmpl w:val="08305B44"/>
    <w:lvl w:ilvl="0">
      <w:start w:val="1"/>
      <w:numFmt w:val="bullet"/>
      <w:pStyle w:val="ListBullet"/>
      <w:lvlText w:val=""/>
      <w:lvlJc w:val="left"/>
      <w:pPr>
        <w:tabs>
          <w:tab w:val="num" w:pos="648"/>
        </w:tabs>
        <w:ind w:left="648" w:hanging="360"/>
      </w:pPr>
      <w:rPr>
        <w:rFonts w:ascii="Wingdings" w:hAnsi="Wingdings" w:hint="default"/>
      </w:rPr>
    </w:lvl>
  </w:abstractNum>
  <w:abstractNum w:abstractNumId="22" w15:restartNumberingAfterBreak="0">
    <w:nsid w:val="64E91CA5"/>
    <w:multiLevelType w:val="multilevel"/>
    <w:tmpl w:val="6832CB96"/>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36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71A817E6"/>
    <w:multiLevelType w:val="hybridMultilevel"/>
    <w:tmpl w:val="1666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401478"/>
    <w:multiLevelType w:val="multilevel"/>
    <w:tmpl w:val="0BF65CF4"/>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432" w:hanging="432"/>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75C148DF"/>
    <w:multiLevelType w:val="hybridMultilevel"/>
    <w:tmpl w:val="B372D1FC"/>
    <w:lvl w:ilvl="0" w:tplc="7390B4B4">
      <w:start w:val="1"/>
      <w:numFmt w:val="bullet"/>
      <w:lvlText w:val="▪"/>
      <w:lvlJc w:val="left"/>
      <w:pPr>
        <w:tabs>
          <w:tab w:val="num" w:pos="360"/>
        </w:tabs>
        <w:ind w:left="360" w:firstLine="0"/>
      </w:pPr>
      <w:rPr>
        <w:rFonts w:ascii="Bookman Old Style" w:hAnsi="Bookman Old Style"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BA5C6A"/>
    <w:multiLevelType w:val="multilevel"/>
    <w:tmpl w:val="FFC4A09E"/>
    <w:lvl w:ilvl="0">
      <w:start w:val="1"/>
      <w:numFmt w:val="upperRoman"/>
      <w:pStyle w:val="Heading1"/>
      <w:lvlText w:val="%1."/>
      <w:lvlJc w:val="left"/>
      <w:pPr>
        <w:tabs>
          <w:tab w:val="num" w:pos="432"/>
        </w:tabs>
        <w:ind w:left="0" w:firstLine="0"/>
      </w:pPr>
      <w:rPr>
        <w:rFonts w:hint="default"/>
      </w:rPr>
    </w:lvl>
    <w:lvl w:ilvl="1">
      <w:start w:val="1"/>
      <w:numFmt w:val="upperLetter"/>
      <w:pStyle w:val="Heading2"/>
      <w:lvlText w:val="%1.%2."/>
      <w:lvlJc w:val="left"/>
      <w:pPr>
        <w:tabs>
          <w:tab w:val="num" w:pos="0"/>
        </w:tabs>
        <w:ind w:left="432" w:hanging="432"/>
      </w:pPr>
      <w:rPr>
        <w:rFonts w:hint="default"/>
      </w:rPr>
    </w:lvl>
    <w:lvl w:ilvl="2">
      <w:start w:val="1"/>
      <w:numFmt w:val="decimal"/>
      <w:pStyle w:val="Heading3"/>
      <w:lvlText w:val="%1.%2.%3."/>
      <w:lvlJc w:val="left"/>
      <w:pPr>
        <w:tabs>
          <w:tab w:val="num" w:pos="810"/>
        </w:tabs>
        <w:ind w:left="1242" w:hanging="432"/>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7" w15:restartNumberingAfterBreak="0">
    <w:nsid w:val="7C1B6A09"/>
    <w:multiLevelType w:val="multilevel"/>
    <w:tmpl w:val="6832CB96"/>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36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7CF17165"/>
    <w:multiLevelType w:val="multilevel"/>
    <w:tmpl w:val="F87A0572"/>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0"/>
        </w:tabs>
        <w:ind w:left="432" w:hanging="432"/>
      </w:pPr>
      <w:rPr>
        <w:rFonts w:hint="default"/>
      </w:rPr>
    </w:lvl>
    <w:lvl w:ilvl="2">
      <w:start w:val="1"/>
      <w:numFmt w:val="decimal"/>
      <w:lvlText w:val="%2%3."/>
      <w:lvlJc w:val="left"/>
      <w:pPr>
        <w:tabs>
          <w:tab w:val="num" w:pos="0"/>
        </w:tabs>
        <w:ind w:left="432" w:hanging="432"/>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 w:numId="2">
    <w:abstractNumId w:val="0"/>
  </w:num>
  <w:num w:numId="3">
    <w:abstractNumId w:val="6"/>
  </w:num>
  <w:num w:numId="4">
    <w:abstractNumId w:val="17"/>
  </w:num>
  <w:num w:numId="5">
    <w:abstractNumId w:val="11"/>
  </w:num>
  <w:num w:numId="6">
    <w:abstractNumId w:val="19"/>
  </w:num>
  <w:num w:numId="7">
    <w:abstractNumId w:val="21"/>
  </w:num>
  <w:num w:numId="8">
    <w:abstractNumId w:val="7"/>
  </w:num>
  <w:num w:numId="9">
    <w:abstractNumId w:val="24"/>
  </w:num>
  <w:num w:numId="10">
    <w:abstractNumId w:val="5"/>
  </w:num>
  <w:num w:numId="11">
    <w:abstractNumId w:val="3"/>
  </w:num>
  <w:num w:numId="12">
    <w:abstractNumId w:val="15"/>
  </w:num>
  <w:num w:numId="13">
    <w:abstractNumId w:val="22"/>
  </w:num>
  <w:num w:numId="14">
    <w:abstractNumId w:val="27"/>
  </w:num>
  <w:num w:numId="15">
    <w:abstractNumId w:val="1"/>
  </w:num>
  <w:num w:numId="16">
    <w:abstractNumId w:val="26"/>
  </w:num>
  <w:num w:numId="17">
    <w:abstractNumId w:val="12"/>
  </w:num>
  <w:num w:numId="18">
    <w:abstractNumId w:val="14"/>
  </w:num>
  <w:num w:numId="19">
    <w:abstractNumId w:val="25"/>
  </w:num>
  <w:num w:numId="20">
    <w:abstractNumId w:val="13"/>
  </w:num>
  <w:num w:numId="21">
    <w:abstractNumId w:val="2"/>
  </w:num>
  <w:num w:numId="22">
    <w:abstractNumId w:val="9"/>
  </w:num>
  <w:num w:numId="23">
    <w:abstractNumId w:val="28"/>
  </w:num>
  <w:num w:numId="24">
    <w:abstractNumId w:val="18"/>
  </w:num>
  <w:num w:numId="25">
    <w:abstractNumId w:val="4"/>
  </w:num>
  <w:num w:numId="26">
    <w:abstractNumId w:val="26"/>
  </w:num>
  <w:num w:numId="27">
    <w:abstractNumId w:val="26"/>
  </w:num>
  <w:num w:numId="28">
    <w:abstractNumId w:val="26"/>
  </w:num>
  <w:num w:numId="29">
    <w:abstractNumId w:val="26"/>
  </w:num>
  <w:num w:numId="30">
    <w:abstractNumId w:val="20"/>
  </w:num>
  <w:num w:numId="31">
    <w:abstractNumId w:val="26"/>
  </w:num>
  <w:num w:numId="32">
    <w:abstractNumId w:val="26"/>
  </w:num>
  <w:num w:numId="33">
    <w:abstractNumId w:val="26"/>
  </w:num>
  <w:num w:numId="34">
    <w:abstractNumId w:val="16"/>
  </w:num>
  <w:num w:numId="35">
    <w:abstractNumId w:val="26"/>
  </w:num>
  <w:num w:numId="36">
    <w:abstractNumId w:val="26"/>
  </w:num>
  <w:num w:numId="37">
    <w:abstractNumId w:val="8"/>
  </w:num>
  <w:num w:numId="38">
    <w:abstractNumId w:val="1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959"/>
    <w:rsid w:val="00001068"/>
    <w:rsid w:val="00004FAF"/>
    <w:rsid w:val="00012BBF"/>
    <w:rsid w:val="0001375B"/>
    <w:rsid w:val="00021A94"/>
    <w:rsid w:val="00025535"/>
    <w:rsid w:val="000263CF"/>
    <w:rsid w:val="000263ED"/>
    <w:rsid w:val="00040461"/>
    <w:rsid w:val="00043ABC"/>
    <w:rsid w:val="000455E4"/>
    <w:rsid w:val="00045D1E"/>
    <w:rsid w:val="00051657"/>
    <w:rsid w:val="00051A94"/>
    <w:rsid w:val="000531E0"/>
    <w:rsid w:val="0006003B"/>
    <w:rsid w:val="000611B2"/>
    <w:rsid w:val="000635F1"/>
    <w:rsid w:val="00064DC0"/>
    <w:rsid w:val="000660B5"/>
    <w:rsid w:val="0007118D"/>
    <w:rsid w:val="00072515"/>
    <w:rsid w:val="000837A9"/>
    <w:rsid w:val="00084C0E"/>
    <w:rsid w:val="000913E4"/>
    <w:rsid w:val="00092CAB"/>
    <w:rsid w:val="00093CC4"/>
    <w:rsid w:val="0009680B"/>
    <w:rsid w:val="000A72AD"/>
    <w:rsid w:val="000B3861"/>
    <w:rsid w:val="000B62F3"/>
    <w:rsid w:val="000D01BD"/>
    <w:rsid w:val="000D36DA"/>
    <w:rsid w:val="000D65AC"/>
    <w:rsid w:val="000E1730"/>
    <w:rsid w:val="000F0869"/>
    <w:rsid w:val="000F4984"/>
    <w:rsid w:val="000F52FF"/>
    <w:rsid w:val="000F5EEB"/>
    <w:rsid w:val="000F70E5"/>
    <w:rsid w:val="00100A28"/>
    <w:rsid w:val="0010594D"/>
    <w:rsid w:val="00112C94"/>
    <w:rsid w:val="00114D6D"/>
    <w:rsid w:val="0012196E"/>
    <w:rsid w:val="00123EBA"/>
    <w:rsid w:val="001452AE"/>
    <w:rsid w:val="00146CFA"/>
    <w:rsid w:val="00152652"/>
    <w:rsid w:val="00154E0C"/>
    <w:rsid w:val="00155698"/>
    <w:rsid w:val="001709D2"/>
    <w:rsid w:val="00174F5A"/>
    <w:rsid w:val="00177711"/>
    <w:rsid w:val="00190FD0"/>
    <w:rsid w:val="001A1C98"/>
    <w:rsid w:val="001A250F"/>
    <w:rsid w:val="001A455E"/>
    <w:rsid w:val="001A4D00"/>
    <w:rsid w:val="001A501F"/>
    <w:rsid w:val="001A793F"/>
    <w:rsid w:val="001B023F"/>
    <w:rsid w:val="001B54A9"/>
    <w:rsid w:val="001C4D6C"/>
    <w:rsid w:val="001C4E93"/>
    <w:rsid w:val="001D30AF"/>
    <w:rsid w:val="001D6C6A"/>
    <w:rsid w:val="001D7934"/>
    <w:rsid w:val="001E1A02"/>
    <w:rsid w:val="001E3002"/>
    <w:rsid w:val="001F3975"/>
    <w:rsid w:val="001F481E"/>
    <w:rsid w:val="002017DA"/>
    <w:rsid w:val="00203E39"/>
    <w:rsid w:val="00206ABC"/>
    <w:rsid w:val="0020718A"/>
    <w:rsid w:val="002104C1"/>
    <w:rsid w:val="00213306"/>
    <w:rsid w:val="002350ED"/>
    <w:rsid w:val="00237A46"/>
    <w:rsid w:val="002402A9"/>
    <w:rsid w:val="0024428D"/>
    <w:rsid w:val="00256289"/>
    <w:rsid w:val="002705B4"/>
    <w:rsid w:val="00272EA6"/>
    <w:rsid w:val="00273B04"/>
    <w:rsid w:val="00280354"/>
    <w:rsid w:val="00280EFA"/>
    <w:rsid w:val="00284068"/>
    <w:rsid w:val="00294415"/>
    <w:rsid w:val="002A1A96"/>
    <w:rsid w:val="002A2D77"/>
    <w:rsid w:val="002B0C4D"/>
    <w:rsid w:val="002B5C94"/>
    <w:rsid w:val="002C5CD0"/>
    <w:rsid w:val="002C6DF6"/>
    <w:rsid w:val="002D3399"/>
    <w:rsid w:val="002D7E46"/>
    <w:rsid w:val="002E0BAB"/>
    <w:rsid w:val="002E1536"/>
    <w:rsid w:val="002E16B4"/>
    <w:rsid w:val="002E4C60"/>
    <w:rsid w:val="002E4CED"/>
    <w:rsid w:val="002E73E4"/>
    <w:rsid w:val="002F30C2"/>
    <w:rsid w:val="00305916"/>
    <w:rsid w:val="00306612"/>
    <w:rsid w:val="00307FBC"/>
    <w:rsid w:val="00310043"/>
    <w:rsid w:val="00311442"/>
    <w:rsid w:val="00324DF7"/>
    <w:rsid w:val="0033042E"/>
    <w:rsid w:val="003359AE"/>
    <w:rsid w:val="00346327"/>
    <w:rsid w:val="00346E30"/>
    <w:rsid w:val="003517A5"/>
    <w:rsid w:val="003544C8"/>
    <w:rsid w:val="003578D9"/>
    <w:rsid w:val="00361DD2"/>
    <w:rsid w:val="0036458A"/>
    <w:rsid w:val="003645A7"/>
    <w:rsid w:val="003777E4"/>
    <w:rsid w:val="00381BF6"/>
    <w:rsid w:val="0039130A"/>
    <w:rsid w:val="0039265A"/>
    <w:rsid w:val="00396F25"/>
    <w:rsid w:val="0039724C"/>
    <w:rsid w:val="003B4462"/>
    <w:rsid w:val="003B7A82"/>
    <w:rsid w:val="003C4624"/>
    <w:rsid w:val="003C50FE"/>
    <w:rsid w:val="003C66B1"/>
    <w:rsid w:val="003D0C92"/>
    <w:rsid w:val="003D246C"/>
    <w:rsid w:val="003E7280"/>
    <w:rsid w:val="003F5F33"/>
    <w:rsid w:val="004017A8"/>
    <w:rsid w:val="0040424C"/>
    <w:rsid w:val="00410BCE"/>
    <w:rsid w:val="00413061"/>
    <w:rsid w:val="0042006B"/>
    <w:rsid w:val="004214D4"/>
    <w:rsid w:val="0042191C"/>
    <w:rsid w:val="00421F48"/>
    <w:rsid w:val="00424299"/>
    <w:rsid w:val="00427274"/>
    <w:rsid w:val="00435234"/>
    <w:rsid w:val="0044039F"/>
    <w:rsid w:val="00444B20"/>
    <w:rsid w:val="00454D93"/>
    <w:rsid w:val="00462A12"/>
    <w:rsid w:val="00465957"/>
    <w:rsid w:val="004670D0"/>
    <w:rsid w:val="00473A6C"/>
    <w:rsid w:val="004774C5"/>
    <w:rsid w:val="004775E1"/>
    <w:rsid w:val="00482F4A"/>
    <w:rsid w:val="004851E7"/>
    <w:rsid w:val="004947ED"/>
    <w:rsid w:val="004A2C63"/>
    <w:rsid w:val="004B787C"/>
    <w:rsid w:val="004C0B52"/>
    <w:rsid w:val="004C5203"/>
    <w:rsid w:val="004C5EB1"/>
    <w:rsid w:val="004C7235"/>
    <w:rsid w:val="004E2037"/>
    <w:rsid w:val="004E2E86"/>
    <w:rsid w:val="005010EA"/>
    <w:rsid w:val="00501629"/>
    <w:rsid w:val="005109CD"/>
    <w:rsid w:val="0051491E"/>
    <w:rsid w:val="00524D90"/>
    <w:rsid w:val="00535388"/>
    <w:rsid w:val="00541D29"/>
    <w:rsid w:val="00542AE3"/>
    <w:rsid w:val="005431D1"/>
    <w:rsid w:val="00544CB1"/>
    <w:rsid w:val="00545AF9"/>
    <w:rsid w:val="00547FC0"/>
    <w:rsid w:val="00551878"/>
    <w:rsid w:val="00561844"/>
    <w:rsid w:val="00570DF5"/>
    <w:rsid w:val="00571371"/>
    <w:rsid w:val="00573311"/>
    <w:rsid w:val="00575F83"/>
    <w:rsid w:val="00580256"/>
    <w:rsid w:val="00581E78"/>
    <w:rsid w:val="005829B6"/>
    <w:rsid w:val="00582D35"/>
    <w:rsid w:val="00584896"/>
    <w:rsid w:val="005900AA"/>
    <w:rsid w:val="00590475"/>
    <w:rsid w:val="00591A8D"/>
    <w:rsid w:val="005941E6"/>
    <w:rsid w:val="00595BB6"/>
    <w:rsid w:val="00597E1E"/>
    <w:rsid w:val="005B16A3"/>
    <w:rsid w:val="005B23BE"/>
    <w:rsid w:val="005B3B94"/>
    <w:rsid w:val="005B5A2A"/>
    <w:rsid w:val="005B75E4"/>
    <w:rsid w:val="005E0B60"/>
    <w:rsid w:val="005E79AF"/>
    <w:rsid w:val="005F393A"/>
    <w:rsid w:val="005F41C9"/>
    <w:rsid w:val="005F6807"/>
    <w:rsid w:val="0060034B"/>
    <w:rsid w:val="00601A9E"/>
    <w:rsid w:val="006054EC"/>
    <w:rsid w:val="00610A92"/>
    <w:rsid w:val="006136EF"/>
    <w:rsid w:val="006265AA"/>
    <w:rsid w:val="00631CAA"/>
    <w:rsid w:val="0063311A"/>
    <w:rsid w:val="00633303"/>
    <w:rsid w:val="00634536"/>
    <w:rsid w:val="006514EF"/>
    <w:rsid w:val="006573B5"/>
    <w:rsid w:val="00657C08"/>
    <w:rsid w:val="0066255C"/>
    <w:rsid w:val="00662FE4"/>
    <w:rsid w:val="00672656"/>
    <w:rsid w:val="00675E53"/>
    <w:rsid w:val="00681B0B"/>
    <w:rsid w:val="00681BD6"/>
    <w:rsid w:val="00686D07"/>
    <w:rsid w:val="00690D20"/>
    <w:rsid w:val="00691BFB"/>
    <w:rsid w:val="006A1E52"/>
    <w:rsid w:val="006A3FD3"/>
    <w:rsid w:val="006B4B18"/>
    <w:rsid w:val="006B6751"/>
    <w:rsid w:val="006C3730"/>
    <w:rsid w:val="006D757A"/>
    <w:rsid w:val="006D7C87"/>
    <w:rsid w:val="006E28A7"/>
    <w:rsid w:val="006E3AB7"/>
    <w:rsid w:val="006F1B17"/>
    <w:rsid w:val="006F3672"/>
    <w:rsid w:val="00701469"/>
    <w:rsid w:val="00705BAB"/>
    <w:rsid w:val="00723C61"/>
    <w:rsid w:val="00733607"/>
    <w:rsid w:val="00735FD6"/>
    <w:rsid w:val="00740A3F"/>
    <w:rsid w:val="00744659"/>
    <w:rsid w:val="00757BE3"/>
    <w:rsid w:val="00760B59"/>
    <w:rsid w:val="007671C4"/>
    <w:rsid w:val="00772457"/>
    <w:rsid w:val="007803C1"/>
    <w:rsid w:val="00780C49"/>
    <w:rsid w:val="00784AAA"/>
    <w:rsid w:val="00790A23"/>
    <w:rsid w:val="00794ACF"/>
    <w:rsid w:val="00797895"/>
    <w:rsid w:val="007A2212"/>
    <w:rsid w:val="007A7F16"/>
    <w:rsid w:val="007B49A6"/>
    <w:rsid w:val="007B4C6D"/>
    <w:rsid w:val="007B4F54"/>
    <w:rsid w:val="007C3BEE"/>
    <w:rsid w:val="007C5EC8"/>
    <w:rsid w:val="007D2B1D"/>
    <w:rsid w:val="007D450C"/>
    <w:rsid w:val="007D4924"/>
    <w:rsid w:val="007E3EF2"/>
    <w:rsid w:val="007E7DB6"/>
    <w:rsid w:val="007F08C1"/>
    <w:rsid w:val="0080168A"/>
    <w:rsid w:val="00802317"/>
    <w:rsid w:val="00802EE3"/>
    <w:rsid w:val="008222B3"/>
    <w:rsid w:val="00835153"/>
    <w:rsid w:val="00837733"/>
    <w:rsid w:val="008467B0"/>
    <w:rsid w:val="00846ED7"/>
    <w:rsid w:val="008512E7"/>
    <w:rsid w:val="00851A0C"/>
    <w:rsid w:val="0085572F"/>
    <w:rsid w:val="00861724"/>
    <w:rsid w:val="008625B0"/>
    <w:rsid w:val="00870A50"/>
    <w:rsid w:val="00875ACA"/>
    <w:rsid w:val="00877E3C"/>
    <w:rsid w:val="0088208A"/>
    <w:rsid w:val="00883C76"/>
    <w:rsid w:val="0088513A"/>
    <w:rsid w:val="0089374E"/>
    <w:rsid w:val="00894736"/>
    <w:rsid w:val="008B196A"/>
    <w:rsid w:val="008C59F4"/>
    <w:rsid w:val="008D45D6"/>
    <w:rsid w:val="008F4822"/>
    <w:rsid w:val="008F6C6B"/>
    <w:rsid w:val="008F7AB6"/>
    <w:rsid w:val="009007D0"/>
    <w:rsid w:val="00900EBB"/>
    <w:rsid w:val="0090562A"/>
    <w:rsid w:val="009077A5"/>
    <w:rsid w:val="00911A45"/>
    <w:rsid w:val="009174FC"/>
    <w:rsid w:val="0091789F"/>
    <w:rsid w:val="009201F1"/>
    <w:rsid w:val="009265C1"/>
    <w:rsid w:val="00934C77"/>
    <w:rsid w:val="00936D2C"/>
    <w:rsid w:val="00944C52"/>
    <w:rsid w:val="0096048A"/>
    <w:rsid w:val="00963067"/>
    <w:rsid w:val="009631D8"/>
    <w:rsid w:val="00964DE8"/>
    <w:rsid w:val="00970199"/>
    <w:rsid w:val="0097185F"/>
    <w:rsid w:val="00973F7E"/>
    <w:rsid w:val="0097616E"/>
    <w:rsid w:val="009800EA"/>
    <w:rsid w:val="00983C97"/>
    <w:rsid w:val="00985956"/>
    <w:rsid w:val="00992174"/>
    <w:rsid w:val="00995B2F"/>
    <w:rsid w:val="00997042"/>
    <w:rsid w:val="009A4F98"/>
    <w:rsid w:val="009A784D"/>
    <w:rsid w:val="009B1666"/>
    <w:rsid w:val="009B3F09"/>
    <w:rsid w:val="009C1D15"/>
    <w:rsid w:val="009C4917"/>
    <w:rsid w:val="009C53A1"/>
    <w:rsid w:val="009D0B33"/>
    <w:rsid w:val="009D70E9"/>
    <w:rsid w:val="009D7800"/>
    <w:rsid w:val="009E41E7"/>
    <w:rsid w:val="009E5087"/>
    <w:rsid w:val="009F5129"/>
    <w:rsid w:val="009F5D52"/>
    <w:rsid w:val="009F745D"/>
    <w:rsid w:val="009F78EC"/>
    <w:rsid w:val="00A10BDF"/>
    <w:rsid w:val="00A135C5"/>
    <w:rsid w:val="00A30838"/>
    <w:rsid w:val="00A3302B"/>
    <w:rsid w:val="00A41974"/>
    <w:rsid w:val="00A4299C"/>
    <w:rsid w:val="00A4436B"/>
    <w:rsid w:val="00A5052D"/>
    <w:rsid w:val="00A51B41"/>
    <w:rsid w:val="00A5206F"/>
    <w:rsid w:val="00A55E0C"/>
    <w:rsid w:val="00A5678E"/>
    <w:rsid w:val="00A618D8"/>
    <w:rsid w:val="00A7390B"/>
    <w:rsid w:val="00A758A4"/>
    <w:rsid w:val="00A8169A"/>
    <w:rsid w:val="00A85C8D"/>
    <w:rsid w:val="00A9751E"/>
    <w:rsid w:val="00AA047D"/>
    <w:rsid w:val="00AA3378"/>
    <w:rsid w:val="00AA47C5"/>
    <w:rsid w:val="00AC00A1"/>
    <w:rsid w:val="00AC13E9"/>
    <w:rsid w:val="00AC6008"/>
    <w:rsid w:val="00AC6737"/>
    <w:rsid w:val="00AD4A08"/>
    <w:rsid w:val="00AD573B"/>
    <w:rsid w:val="00AD7A9A"/>
    <w:rsid w:val="00AE21A9"/>
    <w:rsid w:val="00AE63BC"/>
    <w:rsid w:val="00AE7B5C"/>
    <w:rsid w:val="00AF1859"/>
    <w:rsid w:val="00B13742"/>
    <w:rsid w:val="00B17449"/>
    <w:rsid w:val="00B17B29"/>
    <w:rsid w:val="00B21A76"/>
    <w:rsid w:val="00B227B7"/>
    <w:rsid w:val="00B23125"/>
    <w:rsid w:val="00B23EC4"/>
    <w:rsid w:val="00B32F0C"/>
    <w:rsid w:val="00B3401D"/>
    <w:rsid w:val="00B36330"/>
    <w:rsid w:val="00B4652E"/>
    <w:rsid w:val="00B648E0"/>
    <w:rsid w:val="00B649EC"/>
    <w:rsid w:val="00B75D6A"/>
    <w:rsid w:val="00B77F8A"/>
    <w:rsid w:val="00B946B3"/>
    <w:rsid w:val="00B96426"/>
    <w:rsid w:val="00B9662D"/>
    <w:rsid w:val="00B97A4A"/>
    <w:rsid w:val="00BC1193"/>
    <w:rsid w:val="00BC1FEA"/>
    <w:rsid w:val="00BC2269"/>
    <w:rsid w:val="00BE015D"/>
    <w:rsid w:val="00BE434A"/>
    <w:rsid w:val="00C02E5F"/>
    <w:rsid w:val="00C13EA4"/>
    <w:rsid w:val="00C15017"/>
    <w:rsid w:val="00C15477"/>
    <w:rsid w:val="00C32959"/>
    <w:rsid w:val="00C33849"/>
    <w:rsid w:val="00C403DD"/>
    <w:rsid w:val="00C46929"/>
    <w:rsid w:val="00C5575E"/>
    <w:rsid w:val="00C571A7"/>
    <w:rsid w:val="00C655CA"/>
    <w:rsid w:val="00C675BE"/>
    <w:rsid w:val="00C73386"/>
    <w:rsid w:val="00C76B7C"/>
    <w:rsid w:val="00C77777"/>
    <w:rsid w:val="00C81B94"/>
    <w:rsid w:val="00C84A8D"/>
    <w:rsid w:val="00C90D88"/>
    <w:rsid w:val="00CA0686"/>
    <w:rsid w:val="00CA6BFE"/>
    <w:rsid w:val="00CA74A9"/>
    <w:rsid w:val="00CB2986"/>
    <w:rsid w:val="00CB44BB"/>
    <w:rsid w:val="00CB5DBF"/>
    <w:rsid w:val="00CC22F3"/>
    <w:rsid w:val="00CC37B9"/>
    <w:rsid w:val="00CC5FD6"/>
    <w:rsid w:val="00CE1892"/>
    <w:rsid w:val="00CE3C7A"/>
    <w:rsid w:val="00CF081C"/>
    <w:rsid w:val="00CF1A2A"/>
    <w:rsid w:val="00CF1AF4"/>
    <w:rsid w:val="00CF42F5"/>
    <w:rsid w:val="00CF5FD9"/>
    <w:rsid w:val="00CF6483"/>
    <w:rsid w:val="00D00C1C"/>
    <w:rsid w:val="00D11930"/>
    <w:rsid w:val="00D12A13"/>
    <w:rsid w:val="00D12AE6"/>
    <w:rsid w:val="00D133C0"/>
    <w:rsid w:val="00D15328"/>
    <w:rsid w:val="00D2098C"/>
    <w:rsid w:val="00D256A6"/>
    <w:rsid w:val="00D33722"/>
    <w:rsid w:val="00D36BCE"/>
    <w:rsid w:val="00D425B7"/>
    <w:rsid w:val="00D42B8A"/>
    <w:rsid w:val="00D4450D"/>
    <w:rsid w:val="00D46FEC"/>
    <w:rsid w:val="00D51724"/>
    <w:rsid w:val="00D538E2"/>
    <w:rsid w:val="00D53B00"/>
    <w:rsid w:val="00D54766"/>
    <w:rsid w:val="00D56F8C"/>
    <w:rsid w:val="00D6073E"/>
    <w:rsid w:val="00D63956"/>
    <w:rsid w:val="00D639AB"/>
    <w:rsid w:val="00D74A72"/>
    <w:rsid w:val="00D76E79"/>
    <w:rsid w:val="00D77017"/>
    <w:rsid w:val="00D8128F"/>
    <w:rsid w:val="00D813ED"/>
    <w:rsid w:val="00D84899"/>
    <w:rsid w:val="00D85A15"/>
    <w:rsid w:val="00D86D63"/>
    <w:rsid w:val="00D914B5"/>
    <w:rsid w:val="00D9472B"/>
    <w:rsid w:val="00D965BB"/>
    <w:rsid w:val="00D97CDF"/>
    <w:rsid w:val="00DA46AE"/>
    <w:rsid w:val="00DB0CE0"/>
    <w:rsid w:val="00DB4F9F"/>
    <w:rsid w:val="00DB71E7"/>
    <w:rsid w:val="00DC1E1D"/>
    <w:rsid w:val="00DC514B"/>
    <w:rsid w:val="00DD21AB"/>
    <w:rsid w:val="00DD3BE0"/>
    <w:rsid w:val="00DD4F24"/>
    <w:rsid w:val="00DD6592"/>
    <w:rsid w:val="00DE02D1"/>
    <w:rsid w:val="00DE0E8E"/>
    <w:rsid w:val="00DE259B"/>
    <w:rsid w:val="00E00D94"/>
    <w:rsid w:val="00E06F49"/>
    <w:rsid w:val="00E1265D"/>
    <w:rsid w:val="00E12B58"/>
    <w:rsid w:val="00E14476"/>
    <w:rsid w:val="00E15286"/>
    <w:rsid w:val="00E25D3D"/>
    <w:rsid w:val="00E278AE"/>
    <w:rsid w:val="00E33D52"/>
    <w:rsid w:val="00E357F1"/>
    <w:rsid w:val="00E35C95"/>
    <w:rsid w:val="00E40EFA"/>
    <w:rsid w:val="00E5774E"/>
    <w:rsid w:val="00E5777B"/>
    <w:rsid w:val="00E60121"/>
    <w:rsid w:val="00E61CCB"/>
    <w:rsid w:val="00E63570"/>
    <w:rsid w:val="00E6496D"/>
    <w:rsid w:val="00E66398"/>
    <w:rsid w:val="00E674C1"/>
    <w:rsid w:val="00E77426"/>
    <w:rsid w:val="00E82E1D"/>
    <w:rsid w:val="00E90EC1"/>
    <w:rsid w:val="00E91440"/>
    <w:rsid w:val="00E934F0"/>
    <w:rsid w:val="00E95C88"/>
    <w:rsid w:val="00EB0732"/>
    <w:rsid w:val="00EC0744"/>
    <w:rsid w:val="00EC0EF0"/>
    <w:rsid w:val="00EC1997"/>
    <w:rsid w:val="00EC1C19"/>
    <w:rsid w:val="00EC3304"/>
    <w:rsid w:val="00EC675C"/>
    <w:rsid w:val="00EC6DA8"/>
    <w:rsid w:val="00ED53BB"/>
    <w:rsid w:val="00EE71BC"/>
    <w:rsid w:val="00EF2F7B"/>
    <w:rsid w:val="00EF342F"/>
    <w:rsid w:val="00EF5BC0"/>
    <w:rsid w:val="00F01E82"/>
    <w:rsid w:val="00F025D9"/>
    <w:rsid w:val="00F06BF3"/>
    <w:rsid w:val="00F14FFF"/>
    <w:rsid w:val="00F17ED8"/>
    <w:rsid w:val="00F2122C"/>
    <w:rsid w:val="00F23A63"/>
    <w:rsid w:val="00F35F76"/>
    <w:rsid w:val="00F4271A"/>
    <w:rsid w:val="00F5177B"/>
    <w:rsid w:val="00F75B02"/>
    <w:rsid w:val="00F93768"/>
    <w:rsid w:val="00F97565"/>
    <w:rsid w:val="00F97A44"/>
    <w:rsid w:val="00FA7514"/>
    <w:rsid w:val="00FB785B"/>
    <w:rsid w:val="00FB7B46"/>
    <w:rsid w:val="00FC547E"/>
    <w:rsid w:val="00FC5BBB"/>
    <w:rsid w:val="00FC67C6"/>
    <w:rsid w:val="00FD5B91"/>
    <w:rsid w:val="00FE28B1"/>
    <w:rsid w:val="00FE42BC"/>
    <w:rsid w:val="00FF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5794215"/>
  <w15:chartTrackingRefBased/>
  <w15:docId w15:val="{87F3EAF4-5138-432B-A5EE-D6213381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lsdException w:name="heading 6" w:uiPriority="9"/>
    <w:lsdException w:name="heading 7" w:uiPriority="9"/>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30"/>
    <w:pPr>
      <w:spacing w:before="100" w:after="100" w:line="260" w:lineRule="atLeast"/>
    </w:pPr>
    <w:rPr>
      <w:rFonts w:ascii="Garamond" w:hAnsi="Garamond"/>
      <w:spacing w:val="-2"/>
      <w:sz w:val="22"/>
      <w:szCs w:val="22"/>
    </w:rPr>
  </w:style>
  <w:style w:type="paragraph" w:styleId="Heading1">
    <w:name w:val="heading 1"/>
    <w:basedOn w:val="Normal"/>
    <w:next w:val="Normal"/>
    <w:qFormat/>
    <w:rsid w:val="001D7934"/>
    <w:pPr>
      <w:keepNext/>
      <w:numPr>
        <w:numId w:val="16"/>
      </w:numPr>
      <w:spacing w:before="240" w:after="60"/>
      <w:outlineLvl w:val="0"/>
    </w:pPr>
    <w:rPr>
      <w:rFonts w:ascii="Futura Md BT" w:hAnsi="Futura Md BT"/>
      <w:b/>
      <w:bCs/>
      <w:kern w:val="32"/>
      <w:szCs w:val="18"/>
    </w:rPr>
  </w:style>
  <w:style w:type="paragraph" w:styleId="Heading2">
    <w:name w:val="heading 2"/>
    <w:basedOn w:val="Normal"/>
    <w:next w:val="Normal"/>
    <w:qFormat/>
    <w:rsid w:val="001D7934"/>
    <w:pPr>
      <w:keepNext/>
      <w:numPr>
        <w:ilvl w:val="1"/>
        <w:numId w:val="16"/>
      </w:numPr>
      <w:spacing w:before="240" w:after="60"/>
      <w:outlineLvl w:val="1"/>
    </w:pPr>
    <w:rPr>
      <w:rFonts w:ascii="Futura Md BT" w:hAnsi="Futura Md BT"/>
      <w:bCs/>
      <w:iCs/>
      <w:sz w:val="20"/>
      <w:szCs w:val="28"/>
    </w:rPr>
  </w:style>
  <w:style w:type="paragraph" w:styleId="Heading3">
    <w:name w:val="heading 3"/>
    <w:basedOn w:val="Normal"/>
    <w:next w:val="Normal"/>
    <w:qFormat/>
    <w:rsid w:val="001D7934"/>
    <w:pPr>
      <w:keepNext/>
      <w:numPr>
        <w:ilvl w:val="2"/>
        <w:numId w:val="16"/>
      </w:numPr>
      <w:spacing w:before="240" w:after="60"/>
      <w:outlineLvl w:val="2"/>
    </w:pPr>
    <w:rPr>
      <w:bCs/>
    </w:rPr>
  </w:style>
  <w:style w:type="paragraph" w:styleId="Heading5">
    <w:name w:val="heading 5"/>
    <w:basedOn w:val="Normal"/>
    <w:next w:val="Normal"/>
    <w:rsid w:val="004A2C63"/>
    <w:pPr>
      <w:numPr>
        <w:ilvl w:val="4"/>
        <w:numId w:val="16"/>
      </w:numPr>
      <w:spacing w:before="240" w:after="60"/>
      <w:outlineLvl w:val="4"/>
    </w:pPr>
    <w:rPr>
      <w:b/>
      <w:bCs/>
      <w:i/>
      <w:iCs/>
      <w:sz w:val="26"/>
      <w:szCs w:val="26"/>
    </w:rPr>
  </w:style>
  <w:style w:type="paragraph" w:styleId="Heading6">
    <w:name w:val="heading 6"/>
    <w:basedOn w:val="Normal"/>
    <w:next w:val="Normal"/>
    <w:rsid w:val="004A2C63"/>
    <w:pPr>
      <w:numPr>
        <w:ilvl w:val="5"/>
        <w:numId w:val="16"/>
      </w:numPr>
      <w:spacing w:before="240" w:after="60"/>
      <w:outlineLvl w:val="5"/>
    </w:pPr>
    <w:rPr>
      <w:rFonts w:ascii="Times New Roman" w:hAnsi="Times New Roman"/>
      <w:b/>
      <w:bCs/>
    </w:rPr>
  </w:style>
  <w:style w:type="paragraph" w:styleId="Heading7">
    <w:name w:val="heading 7"/>
    <w:basedOn w:val="Normal"/>
    <w:next w:val="Normal"/>
    <w:rsid w:val="004A2C63"/>
    <w:pPr>
      <w:numPr>
        <w:ilvl w:val="6"/>
        <w:numId w:val="16"/>
      </w:numPr>
      <w:spacing w:before="240" w:after="60"/>
      <w:outlineLvl w:val="6"/>
    </w:pPr>
    <w:rPr>
      <w:rFonts w:ascii="Times New Roman" w:hAnsi="Times New Roman"/>
      <w:sz w:val="24"/>
      <w:szCs w:val="24"/>
    </w:rPr>
  </w:style>
  <w:style w:type="paragraph" w:styleId="Heading8">
    <w:name w:val="heading 8"/>
    <w:basedOn w:val="Normal"/>
    <w:next w:val="Normal"/>
    <w:qFormat/>
    <w:rsid w:val="004A2C63"/>
    <w:pPr>
      <w:numPr>
        <w:ilvl w:val="7"/>
        <w:numId w:val="16"/>
      </w:numPr>
      <w:spacing w:before="240" w:after="60"/>
      <w:outlineLvl w:val="7"/>
    </w:pPr>
    <w:rPr>
      <w:rFonts w:ascii="Times New Roman" w:hAnsi="Times New Roman"/>
      <w:i/>
      <w:iCs/>
      <w:sz w:val="24"/>
      <w:szCs w:val="24"/>
    </w:rPr>
  </w:style>
  <w:style w:type="paragraph" w:styleId="Heading9">
    <w:name w:val="heading 9"/>
    <w:basedOn w:val="Normal"/>
    <w:next w:val="Normal"/>
    <w:qFormat/>
    <w:rsid w:val="004A2C63"/>
    <w:pPr>
      <w:numPr>
        <w:ilvl w:val="8"/>
        <w:numId w:val="16"/>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0D01BD"/>
    <w:pPr>
      <w:numPr>
        <w:numId w:val="2"/>
      </w:numPr>
    </w:pPr>
  </w:style>
  <w:style w:type="paragraph" w:customStyle="1" w:styleId="bullet">
    <w:name w:val="bullet"/>
    <w:basedOn w:val="Normal"/>
    <w:rsid w:val="000D01BD"/>
    <w:pPr>
      <w:numPr>
        <w:numId w:val="3"/>
      </w:numPr>
    </w:pPr>
  </w:style>
  <w:style w:type="paragraph" w:customStyle="1" w:styleId="StyleBullet1BookmanOldStyle10pt">
    <w:name w:val="Style Bullet1 + Bookman Old Style 10 pt"/>
    <w:basedOn w:val="Normal"/>
    <w:rsid w:val="00E00D94"/>
    <w:pPr>
      <w:numPr>
        <w:numId w:val="6"/>
      </w:numPr>
    </w:pPr>
  </w:style>
  <w:style w:type="table" w:styleId="TableGrid">
    <w:name w:val="Table Grid"/>
    <w:basedOn w:val="TableNormal"/>
    <w:rsid w:val="006265AA"/>
    <w:pPr>
      <w:spacing w:before="100" w:after="10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Body Text Char1 Char,Body Text Char Char Char,Body Text Char1 Char Char Char,Body Text Char1 Char1"/>
    <w:basedOn w:val="Normal"/>
    <w:link w:val="BodyTextChar1"/>
    <w:rsid w:val="00B23EC4"/>
    <w:pPr>
      <w:spacing w:before="0" w:after="240" w:line="240" w:lineRule="auto"/>
      <w:jc w:val="both"/>
    </w:pPr>
    <w:rPr>
      <w:sz w:val="24"/>
      <w:szCs w:val="24"/>
    </w:rPr>
  </w:style>
  <w:style w:type="character" w:styleId="Emphasis">
    <w:name w:val="Emphasis"/>
    <w:qFormat/>
    <w:rsid w:val="001D7934"/>
    <w:rPr>
      <w:rFonts w:ascii="Futura Md BT" w:hAnsi="Futura Md BT"/>
      <w:sz w:val="20"/>
    </w:rPr>
  </w:style>
  <w:style w:type="paragraph" w:styleId="ListBullet">
    <w:name w:val="List Bullet"/>
    <w:basedOn w:val="List"/>
    <w:rsid w:val="00C13EA4"/>
    <w:pPr>
      <w:numPr>
        <w:numId w:val="7"/>
      </w:numPr>
      <w:spacing w:before="0" w:after="120" w:line="240" w:lineRule="auto"/>
      <w:ind w:right="360"/>
      <w:jc w:val="both"/>
    </w:pPr>
  </w:style>
  <w:style w:type="character" w:styleId="Hyperlink">
    <w:name w:val="Hyperlink"/>
    <w:uiPriority w:val="99"/>
    <w:rsid w:val="00B23EC4"/>
    <w:rPr>
      <w:color w:val="000080"/>
      <w:u w:val="none"/>
    </w:rPr>
  </w:style>
  <w:style w:type="character" w:customStyle="1" w:styleId="BodyTextChar1">
    <w:name w:val="Body Text Char1"/>
    <w:aliases w:val="Body Text Char Char,Body Text Char1 Char Char,Body Text Char Char Char Char,Body Text Char1 Char Char Char Char,Body Text Char1 Char1 Char"/>
    <w:link w:val="BodyText"/>
    <w:rsid w:val="00B23EC4"/>
    <w:rPr>
      <w:rFonts w:ascii="Garamond" w:hAnsi="Garamond" w:cs="Arial"/>
      <w:sz w:val="24"/>
      <w:szCs w:val="24"/>
      <w:lang w:val="en-US" w:eastAsia="en-US" w:bidi="ar-SA"/>
    </w:rPr>
  </w:style>
  <w:style w:type="paragraph" w:styleId="List">
    <w:name w:val="List"/>
    <w:basedOn w:val="Normal"/>
    <w:rsid w:val="00B23EC4"/>
    <w:pPr>
      <w:ind w:left="360" w:hanging="360"/>
    </w:pPr>
  </w:style>
  <w:style w:type="paragraph" w:customStyle="1" w:styleId="table">
    <w:name w:val="table"/>
    <w:basedOn w:val="StyleBullet1BookmanOldStyle10pt"/>
    <w:rsid w:val="00CC22F3"/>
    <w:pPr>
      <w:numPr>
        <w:numId w:val="0"/>
      </w:numPr>
    </w:pPr>
    <w:rPr>
      <w:rFonts w:ascii="Arial Narrow" w:hAnsi="Arial Narrow"/>
    </w:rPr>
  </w:style>
  <w:style w:type="paragraph" w:customStyle="1" w:styleId="tablebull">
    <w:name w:val="tablebull"/>
    <w:basedOn w:val="table"/>
    <w:rsid w:val="00CC22F3"/>
    <w:pPr>
      <w:numPr>
        <w:numId w:val="22"/>
      </w:numPr>
    </w:pPr>
  </w:style>
  <w:style w:type="paragraph" w:styleId="Header">
    <w:name w:val="header"/>
    <w:basedOn w:val="Normal"/>
    <w:rsid w:val="004774C5"/>
    <w:pPr>
      <w:tabs>
        <w:tab w:val="center" w:pos="4320"/>
        <w:tab w:val="right" w:pos="8640"/>
      </w:tabs>
    </w:pPr>
  </w:style>
  <w:style w:type="paragraph" w:styleId="Footer">
    <w:name w:val="footer"/>
    <w:basedOn w:val="Normal"/>
    <w:link w:val="FooterChar"/>
    <w:uiPriority w:val="99"/>
    <w:rsid w:val="004774C5"/>
    <w:pPr>
      <w:tabs>
        <w:tab w:val="center" w:pos="4320"/>
        <w:tab w:val="right" w:pos="8640"/>
      </w:tabs>
    </w:pPr>
  </w:style>
  <w:style w:type="paragraph" w:styleId="TOC1">
    <w:name w:val="toc 1"/>
    <w:basedOn w:val="Normal"/>
    <w:next w:val="Normal"/>
    <w:autoRedefine/>
    <w:uiPriority w:val="39"/>
    <w:rsid w:val="000660B5"/>
    <w:pPr>
      <w:tabs>
        <w:tab w:val="left" w:pos="432"/>
        <w:tab w:val="right" w:leader="dot" w:pos="8640"/>
      </w:tabs>
    </w:pPr>
    <w:rPr>
      <w:noProof/>
      <w:sz w:val="20"/>
      <w:szCs w:val="18"/>
    </w:rPr>
  </w:style>
  <w:style w:type="paragraph" w:styleId="TOC2">
    <w:name w:val="toc 2"/>
    <w:basedOn w:val="Normal"/>
    <w:next w:val="Normal"/>
    <w:autoRedefine/>
    <w:uiPriority w:val="39"/>
    <w:rsid w:val="000660B5"/>
    <w:pPr>
      <w:tabs>
        <w:tab w:val="left" w:pos="1080"/>
        <w:tab w:val="right" w:leader="dot" w:pos="8640"/>
      </w:tabs>
      <w:spacing w:before="60" w:after="60" w:line="240" w:lineRule="atLeast"/>
      <w:ind w:left="432"/>
    </w:pPr>
    <w:rPr>
      <w:sz w:val="20"/>
      <w:szCs w:val="20"/>
    </w:rPr>
  </w:style>
  <w:style w:type="paragraph" w:styleId="TOC3">
    <w:name w:val="toc 3"/>
    <w:basedOn w:val="Normal"/>
    <w:next w:val="Normal"/>
    <w:autoRedefine/>
    <w:uiPriority w:val="39"/>
    <w:rsid w:val="000660B5"/>
    <w:pPr>
      <w:tabs>
        <w:tab w:val="left" w:pos="2160"/>
      </w:tabs>
      <w:spacing w:before="60" w:after="60" w:line="240" w:lineRule="atLeast"/>
      <w:ind w:left="1080"/>
    </w:pPr>
    <w:rPr>
      <w:sz w:val="20"/>
      <w:szCs w:val="20"/>
    </w:rPr>
  </w:style>
  <w:style w:type="paragraph" w:customStyle="1" w:styleId="checklist2">
    <w:name w:val="checklist2"/>
    <w:basedOn w:val="Normal"/>
    <w:rsid w:val="000611B2"/>
    <w:pPr>
      <w:numPr>
        <w:numId w:val="30"/>
      </w:numPr>
      <w:spacing w:before="0" w:after="120" w:line="240" w:lineRule="auto"/>
      <w:jc w:val="both"/>
    </w:pPr>
    <w:rPr>
      <w:sz w:val="20"/>
      <w:szCs w:val="24"/>
    </w:rPr>
  </w:style>
  <w:style w:type="paragraph" w:styleId="FootnoteText">
    <w:name w:val="footnote text"/>
    <w:basedOn w:val="Normal"/>
    <w:link w:val="FootnoteTextChar"/>
    <w:uiPriority w:val="99"/>
    <w:unhideWhenUsed/>
    <w:rsid w:val="00361DD2"/>
    <w:rPr>
      <w:sz w:val="20"/>
      <w:szCs w:val="20"/>
    </w:rPr>
  </w:style>
  <w:style w:type="character" w:customStyle="1" w:styleId="FootnoteTextChar">
    <w:name w:val="Footnote Text Char"/>
    <w:link w:val="FootnoteText"/>
    <w:uiPriority w:val="99"/>
    <w:rsid w:val="00361DD2"/>
    <w:rPr>
      <w:rFonts w:ascii="Garamond" w:hAnsi="Garamond" w:cs="Arial"/>
    </w:rPr>
  </w:style>
  <w:style w:type="character" w:styleId="FootnoteReference">
    <w:name w:val="footnote reference"/>
    <w:uiPriority w:val="99"/>
    <w:semiHidden/>
    <w:unhideWhenUsed/>
    <w:rsid w:val="00361DD2"/>
    <w:rPr>
      <w:vertAlign w:val="superscript"/>
    </w:rPr>
  </w:style>
  <w:style w:type="paragraph" w:styleId="Caption">
    <w:name w:val="caption"/>
    <w:aliases w:val="Caption Char1 Char1,Caption Char Char Char1,Caption Char1 Char Char Char1,Caption Char Char Char Char Char1,Caption Char1 Char Char Char Char Char1,Caption Char Char Char Char Char Char Char1,Char Char Char Char Char Char Char Char"/>
    <w:basedOn w:val="Normal"/>
    <w:next w:val="BodyText"/>
    <w:link w:val="CaptionChar"/>
    <w:qFormat/>
    <w:rsid w:val="0012196E"/>
    <w:pPr>
      <w:spacing w:before="0" w:after="240" w:line="240" w:lineRule="auto"/>
    </w:pPr>
    <w:rPr>
      <w:spacing w:val="-5"/>
      <w:sz w:val="17"/>
      <w:szCs w:val="20"/>
    </w:rPr>
  </w:style>
  <w:style w:type="character" w:customStyle="1" w:styleId="Lead-inEmphasis">
    <w:name w:val="Lead-in Emphasis"/>
    <w:rsid w:val="0012196E"/>
    <w:rPr>
      <w:caps/>
      <w:sz w:val="22"/>
    </w:rPr>
  </w:style>
  <w:style w:type="character" w:customStyle="1" w:styleId="CaptionChar">
    <w:name w:val="Caption Char"/>
    <w:aliases w:val="Caption Char1 Char1 Char,Caption Char Char Char1 Char,Caption Char1 Char Char Char1 Char,Caption Char Char Char Char Char1 Char,Caption Char1 Char Char Char Char Char1 Char,Caption Char Char Char Char Char Char Char1 Char"/>
    <w:link w:val="Caption"/>
    <w:rsid w:val="0012196E"/>
    <w:rPr>
      <w:rFonts w:ascii="Garamond" w:hAnsi="Garamond"/>
      <w:spacing w:val="-5"/>
      <w:sz w:val="17"/>
    </w:rPr>
  </w:style>
  <w:style w:type="character" w:styleId="PageNumber">
    <w:name w:val="page number"/>
    <w:rsid w:val="001D7934"/>
    <w:rPr>
      <w:rFonts w:ascii="Futura Bold BT" w:hAnsi="Futura Bold BT"/>
      <w:sz w:val="18"/>
      <w:szCs w:val="18"/>
    </w:rPr>
  </w:style>
  <w:style w:type="paragraph" w:styleId="BalloonText">
    <w:name w:val="Balloon Text"/>
    <w:basedOn w:val="Normal"/>
    <w:link w:val="BalloonTextChar"/>
    <w:uiPriority w:val="99"/>
    <w:semiHidden/>
    <w:unhideWhenUsed/>
    <w:rsid w:val="001709D2"/>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709D2"/>
    <w:rPr>
      <w:rFonts w:ascii="Segoe UI" w:hAnsi="Segoe UI" w:cs="Segoe UI"/>
      <w:spacing w:val="-2"/>
      <w:sz w:val="18"/>
      <w:szCs w:val="18"/>
    </w:rPr>
  </w:style>
  <w:style w:type="character" w:customStyle="1" w:styleId="FooterChar">
    <w:name w:val="Footer Char"/>
    <w:link w:val="Footer"/>
    <w:uiPriority w:val="99"/>
    <w:rsid w:val="0042006B"/>
    <w:rPr>
      <w:rFonts w:ascii="Goudy Old Style" w:hAnsi="Goudy Old Style"/>
      <w:spacing w:val="-2"/>
      <w:sz w:val="22"/>
      <w:szCs w:val="22"/>
    </w:rPr>
  </w:style>
  <w:style w:type="character" w:styleId="UnresolvedMention">
    <w:name w:val="Unresolved Mention"/>
    <w:uiPriority w:val="99"/>
    <w:semiHidden/>
    <w:unhideWhenUsed/>
    <w:rsid w:val="009D70E9"/>
    <w:rPr>
      <w:color w:val="808080"/>
      <w:shd w:val="clear" w:color="auto" w:fill="E6E6E6"/>
    </w:rPr>
  </w:style>
  <w:style w:type="paragraph" w:styleId="TOCHeading">
    <w:name w:val="TOC Heading"/>
    <w:basedOn w:val="Heading1"/>
    <w:next w:val="Normal"/>
    <w:uiPriority w:val="39"/>
    <w:unhideWhenUsed/>
    <w:qFormat/>
    <w:rsid w:val="00DD3BE0"/>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spacing w:val="0"/>
      <w:kern w:val="0"/>
      <w:sz w:val="32"/>
      <w:szCs w:val="32"/>
    </w:rPr>
  </w:style>
  <w:style w:type="paragraph" w:styleId="TableofFigures">
    <w:name w:val="table of figures"/>
    <w:basedOn w:val="Normal"/>
    <w:next w:val="Normal"/>
    <w:uiPriority w:val="99"/>
    <w:unhideWhenUsed/>
    <w:rsid w:val="004670D0"/>
    <w:pPr>
      <w:spacing w:after="0"/>
    </w:pPr>
  </w:style>
  <w:style w:type="paragraph" w:styleId="TOC5">
    <w:name w:val="toc 5"/>
    <w:basedOn w:val="Normal"/>
    <w:next w:val="Normal"/>
    <w:autoRedefine/>
    <w:uiPriority w:val="39"/>
    <w:semiHidden/>
    <w:unhideWhenUsed/>
    <w:rsid w:val="000660B5"/>
    <w:pPr>
      <w:ind w:left="880"/>
    </w:pPr>
  </w:style>
  <w:style w:type="paragraph" w:styleId="TOC6">
    <w:name w:val="toc 6"/>
    <w:basedOn w:val="Normal"/>
    <w:next w:val="Normal"/>
    <w:autoRedefine/>
    <w:uiPriority w:val="39"/>
    <w:semiHidden/>
    <w:unhideWhenUsed/>
    <w:rsid w:val="000660B5"/>
    <w:pPr>
      <w:ind w:left="1100"/>
    </w:pPr>
  </w:style>
  <w:style w:type="paragraph" w:styleId="TOC7">
    <w:name w:val="toc 7"/>
    <w:basedOn w:val="Normal"/>
    <w:next w:val="Normal"/>
    <w:autoRedefine/>
    <w:uiPriority w:val="39"/>
    <w:semiHidden/>
    <w:unhideWhenUsed/>
    <w:rsid w:val="000660B5"/>
    <w:pPr>
      <w:ind w:left="1320"/>
    </w:pPr>
  </w:style>
  <w:style w:type="paragraph" w:styleId="TOC8">
    <w:name w:val="toc 8"/>
    <w:basedOn w:val="Normal"/>
    <w:next w:val="Normal"/>
    <w:autoRedefine/>
    <w:uiPriority w:val="39"/>
    <w:semiHidden/>
    <w:unhideWhenUsed/>
    <w:rsid w:val="000660B5"/>
    <w:pPr>
      <w:ind w:left="1540"/>
    </w:pPr>
  </w:style>
  <w:style w:type="paragraph" w:styleId="TOC9">
    <w:name w:val="toc 9"/>
    <w:basedOn w:val="Normal"/>
    <w:next w:val="Normal"/>
    <w:autoRedefine/>
    <w:uiPriority w:val="39"/>
    <w:semiHidden/>
    <w:unhideWhenUsed/>
    <w:rsid w:val="000660B5"/>
    <w:pPr>
      <w:ind w:left="1760"/>
    </w:pPr>
  </w:style>
  <w:style w:type="character" w:styleId="Strong">
    <w:name w:val="Strong"/>
    <w:basedOn w:val="DefaultParagraphFont"/>
    <w:uiPriority w:val="22"/>
    <w:qFormat/>
    <w:rsid w:val="009800EA"/>
    <w:rPr>
      <w:b/>
      <w:bCs/>
    </w:rPr>
  </w:style>
  <w:style w:type="paragraph" w:customStyle="1" w:styleId="hsg">
    <w:name w:val="hsg"/>
    <w:basedOn w:val="Normal"/>
    <w:rsid w:val="009800EA"/>
    <w:pPr>
      <w:spacing w:beforeAutospacing="1" w:afterAutospacing="1" w:line="240" w:lineRule="auto"/>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441335">
      <w:bodyDiv w:val="1"/>
      <w:marLeft w:val="0"/>
      <w:marRight w:val="0"/>
      <w:marTop w:val="0"/>
      <w:marBottom w:val="0"/>
      <w:divBdr>
        <w:top w:val="none" w:sz="0" w:space="0" w:color="auto"/>
        <w:left w:val="none" w:sz="0" w:space="0" w:color="auto"/>
        <w:bottom w:val="none" w:sz="0" w:space="0" w:color="auto"/>
        <w:right w:val="none" w:sz="0" w:space="0" w:color="auto"/>
      </w:divBdr>
    </w:div>
    <w:div w:id="13575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county.ca.gov/Departments/Planning-Building/Stormwater/Services/Post-Construction-Stormwater-Managemen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county.ca.gov/Departments/Planning-Building/Stormwater/Services/Post-Construction-Stormwater-Managemen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54CDC-3D23-4999-A826-8CD0D69B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1744</Words>
  <Characters>13411</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Introduction</vt:lpstr>
    </vt:vector>
  </TitlesOfParts>
  <Company>Dan Cloak Environmental Consulting</Company>
  <LinksUpToDate>false</LinksUpToDate>
  <CharactersWithSpaces>15125</CharactersWithSpaces>
  <SharedDoc>false</SharedDoc>
  <HLinks>
    <vt:vector size="198" baseType="variant">
      <vt:variant>
        <vt:i4>6619260</vt:i4>
      </vt:variant>
      <vt:variant>
        <vt:i4>192</vt:i4>
      </vt:variant>
      <vt:variant>
        <vt:i4>0</vt:i4>
      </vt:variant>
      <vt:variant>
        <vt:i4>5</vt:i4>
      </vt:variant>
      <vt:variant>
        <vt:lpwstr>https://www.slocounty.ca.gov/Departments/Planning-Building/Stormwater/Services/Post-Construction-Stormwater-Management.aspx</vt:lpwstr>
      </vt:variant>
      <vt:variant>
        <vt:lpwstr/>
      </vt:variant>
      <vt:variant>
        <vt:i4>6619260</vt:i4>
      </vt:variant>
      <vt:variant>
        <vt:i4>189</vt:i4>
      </vt:variant>
      <vt:variant>
        <vt:i4>0</vt:i4>
      </vt:variant>
      <vt:variant>
        <vt:i4>5</vt:i4>
      </vt:variant>
      <vt:variant>
        <vt:lpwstr>https://www.slocounty.ca.gov/Departments/Planning-Building/Stormwater/Services/Post-Construction-Stormwater-Management.aspx</vt:lpwstr>
      </vt:variant>
      <vt:variant>
        <vt:lpwstr/>
      </vt:variant>
      <vt:variant>
        <vt:i4>1769533</vt:i4>
      </vt:variant>
      <vt:variant>
        <vt:i4>182</vt:i4>
      </vt:variant>
      <vt:variant>
        <vt:i4>0</vt:i4>
      </vt:variant>
      <vt:variant>
        <vt:i4>5</vt:i4>
      </vt:variant>
      <vt:variant>
        <vt:lpwstr/>
      </vt:variant>
      <vt:variant>
        <vt:lpwstr>_Toc509814006</vt:lpwstr>
      </vt:variant>
      <vt:variant>
        <vt:i4>1769533</vt:i4>
      </vt:variant>
      <vt:variant>
        <vt:i4>176</vt:i4>
      </vt:variant>
      <vt:variant>
        <vt:i4>0</vt:i4>
      </vt:variant>
      <vt:variant>
        <vt:i4>5</vt:i4>
      </vt:variant>
      <vt:variant>
        <vt:lpwstr/>
      </vt:variant>
      <vt:variant>
        <vt:lpwstr>_Toc509814005</vt:lpwstr>
      </vt:variant>
      <vt:variant>
        <vt:i4>1769533</vt:i4>
      </vt:variant>
      <vt:variant>
        <vt:i4>170</vt:i4>
      </vt:variant>
      <vt:variant>
        <vt:i4>0</vt:i4>
      </vt:variant>
      <vt:variant>
        <vt:i4>5</vt:i4>
      </vt:variant>
      <vt:variant>
        <vt:lpwstr/>
      </vt:variant>
      <vt:variant>
        <vt:lpwstr>_Toc509814004</vt:lpwstr>
      </vt:variant>
      <vt:variant>
        <vt:i4>1769533</vt:i4>
      </vt:variant>
      <vt:variant>
        <vt:i4>164</vt:i4>
      </vt:variant>
      <vt:variant>
        <vt:i4>0</vt:i4>
      </vt:variant>
      <vt:variant>
        <vt:i4>5</vt:i4>
      </vt:variant>
      <vt:variant>
        <vt:lpwstr/>
      </vt:variant>
      <vt:variant>
        <vt:lpwstr>_Toc509814003</vt:lpwstr>
      </vt:variant>
      <vt:variant>
        <vt:i4>1769533</vt:i4>
      </vt:variant>
      <vt:variant>
        <vt:i4>158</vt:i4>
      </vt:variant>
      <vt:variant>
        <vt:i4>0</vt:i4>
      </vt:variant>
      <vt:variant>
        <vt:i4>5</vt:i4>
      </vt:variant>
      <vt:variant>
        <vt:lpwstr/>
      </vt:variant>
      <vt:variant>
        <vt:lpwstr>_Toc509814002</vt:lpwstr>
      </vt:variant>
      <vt:variant>
        <vt:i4>1769533</vt:i4>
      </vt:variant>
      <vt:variant>
        <vt:i4>152</vt:i4>
      </vt:variant>
      <vt:variant>
        <vt:i4>0</vt:i4>
      </vt:variant>
      <vt:variant>
        <vt:i4>5</vt:i4>
      </vt:variant>
      <vt:variant>
        <vt:lpwstr/>
      </vt:variant>
      <vt:variant>
        <vt:lpwstr>_Toc509814001</vt:lpwstr>
      </vt:variant>
      <vt:variant>
        <vt:i4>1769533</vt:i4>
      </vt:variant>
      <vt:variant>
        <vt:i4>146</vt:i4>
      </vt:variant>
      <vt:variant>
        <vt:i4>0</vt:i4>
      </vt:variant>
      <vt:variant>
        <vt:i4>5</vt:i4>
      </vt:variant>
      <vt:variant>
        <vt:lpwstr/>
      </vt:variant>
      <vt:variant>
        <vt:lpwstr>_Toc509814000</vt:lpwstr>
      </vt:variant>
      <vt:variant>
        <vt:i4>1376308</vt:i4>
      </vt:variant>
      <vt:variant>
        <vt:i4>140</vt:i4>
      </vt:variant>
      <vt:variant>
        <vt:i4>0</vt:i4>
      </vt:variant>
      <vt:variant>
        <vt:i4>5</vt:i4>
      </vt:variant>
      <vt:variant>
        <vt:lpwstr/>
      </vt:variant>
      <vt:variant>
        <vt:lpwstr>_Toc509813999</vt:lpwstr>
      </vt:variant>
      <vt:variant>
        <vt:i4>1376308</vt:i4>
      </vt:variant>
      <vt:variant>
        <vt:i4>134</vt:i4>
      </vt:variant>
      <vt:variant>
        <vt:i4>0</vt:i4>
      </vt:variant>
      <vt:variant>
        <vt:i4>5</vt:i4>
      </vt:variant>
      <vt:variant>
        <vt:lpwstr/>
      </vt:variant>
      <vt:variant>
        <vt:lpwstr>_Toc509813998</vt:lpwstr>
      </vt:variant>
      <vt:variant>
        <vt:i4>1376308</vt:i4>
      </vt:variant>
      <vt:variant>
        <vt:i4>128</vt:i4>
      </vt:variant>
      <vt:variant>
        <vt:i4>0</vt:i4>
      </vt:variant>
      <vt:variant>
        <vt:i4>5</vt:i4>
      </vt:variant>
      <vt:variant>
        <vt:lpwstr/>
      </vt:variant>
      <vt:variant>
        <vt:lpwstr>_Toc509813997</vt:lpwstr>
      </vt:variant>
      <vt:variant>
        <vt:i4>1376308</vt:i4>
      </vt:variant>
      <vt:variant>
        <vt:i4>122</vt:i4>
      </vt:variant>
      <vt:variant>
        <vt:i4>0</vt:i4>
      </vt:variant>
      <vt:variant>
        <vt:i4>5</vt:i4>
      </vt:variant>
      <vt:variant>
        <vt:lpwstr/>
      </vt:variant>
      <vt:variant>
        <vt:lpwstr>_Toc509813996</vt:lpwstr>
      </vt:variant>
      <vt:variant>
        <vt:i4>1376308</vt:i4>
      </vt:variant>
      <vt:variant>
        <vt:i4>116</vt:i4>
      </vt:variant>
      <vt:variant>
        <vt:i4>0</vt:i4>
      </vt:variant>
      <vt:variant>
        <vt:i4>5</vt:i4>
      </vt:variant>
      <vt:variant>
        <vt:lpwstr/>
      </vt:variant>
      <vt:variant>
        <vt:lpwstr>_Toc509813995</vt:lpwstr>
      </vt:variant>
      <vt:variant>
        <vt:i4>1376308</vt:i4>
      </vt:variant>
      <vt:variant>
        <vt:i4>110</vt:i4>
      </vt:variant>
      <vt:variant>
        <vt:i4>0</vt:i4>
      </vt:variant>
      <vt:variant>
        <vt:i4>5</vt:i4>
      </vt:variant>
      <vt:variant>
        <vt:lpwstr/>
      </vt:variant>
      <vt:variant>
        <vt:lpwstr>_Toc509813993</vt:lpwstr>
      </vt:variant>
      <vt:variant>
        <vt:i4>1376308</vt:i4>
      </vt:variant>
      <vt:variant>
        <vt:i4>104</vt:i4>
      </vt:variant>
      <vt:variant>
        <vt:i4>0</vt:i4>
      </vt:variant>
      <vt:variant>
        <vt:i4>5</vt:i4>
      </vt:variant>
      <vt:variant>
        <vt:lpwstr/>
      </vt:variant>
      <vt:variant>
        <vt:lpwstr>_Toc509813992</vt:lpwstr>
      </vt:variant>
      <vt:variant>
        <vt:i4>1376308</vt:i4>
      </vt:variant>
      <vt:variant>
        <vt:i4>98</vt:i4>
      </vt:variant>
      <vt:variant>
        <vt:i4>0</vt:i4>
      </vt:variant>
      <vt:variant>
        <vt:i4>5</vt:i4>
      </vt:variant>
      <vt:variant>
        <vt:lpwstr/>
      </vt:variant>
      <vt:variant>
        <vt:lpwstr>_Toc509813991</vt:lpwstr>
      </vt:variant>
      <vt:variant>
        <vt:i4>1376308</vt:i4>
      </vt:variant>
      <vt:variant>
        <vt:i4>92</vt:i4>
      </vt:variant>
      <vt:variant>
        <vt:i4>0</vt:i4>
      </vt:variant>
      <vt:variant>
        <vt:i4>5</vt:i4>
      </vt:variant>
      <vt:variant>
        <vt:lpwstr/>
      </vt:variant>
      <vt:variant>
        <vt:lpwstr>_Toc509813990</vt:lpwstr>
      </vt:variant>
      <vt:variant>
        <vt:i4>1310772</vt:i4>
      </vt:variant>
      <vt:variant>
        <vt:i4>86</vt:i4>
      </vt:variant>
      <vt:variant>
        <vt:i4>0</vt:i4>
      </vt:variant>
      <vt:variant>
        <vt:i4>5</vt:i4>
      </vt:variant>
      <vt:variant>
        <vt:lpwstr/>
      </vt:variant>
      <vt:variant>
        <vt:lpwstr>_Toc509813989</vt:lpwstr>
      </vt:variant>
      <vt:variant>
        <vt:i4>1310772</vt:i4>
      </vt:variant>
      <vt:variant>
        <vt:i4>80</vt:i4>
      </vt:variant>
      <vt:variant>
        <vt:i4>0</vt:i4>
      </vt:variant>
      <vt:variant>
        <vt:i4>5</vt:i4>
      </vt:variant>
      <vt:variant>
        <vt:lpwstr/>
      </vt:variant>
      <vt:variant>
        <vt:lpwstr>_Toc509813988</vt:lpwstr>
      </vt:variant>
      <vt:variant>
        <vt:i4>1310772</vt:i4>
      </vt:variant>
      <vt:variant>
        <vt:i4>74</vt:i4>
      </vt:variant>
      <vt:variant>
        <vt:i4>0</vt:i4>
      </vt:variant>
      <vt:variant>
        <vt:i4>5</vt:i4>
      </vt:variant>
      <vt:variant>
        <vt:lpwstr/>
      </vt:variant>
      <vt:variant>
        <vt:lpwstr>_Toc509813987</vt:lpwstr>
      </vt:variant>
      <vt:variant>
        <vt:i4>1310772</vt:i4>
      </vt:variant>
      <vt:variant>
        <vt:i4>68</vt:i4>
      </vt:variant>
      <vt:variant>
        <vt:i4>0</vt:i4>
      </vt:variant>
      <vt:variant>
        <vt:i4>5</vt:i4>
      </vt:variant>
      <vt:variant>
        <vt:lpwstr/>
      </vt:variant>
      <vt:variant>
        <vt:lpwstr>_Toc509813986</vt:lpwstr>
      </vt:variant>
      <vt:variant>
        <vt:i4>1310772</vt:i4>
      </vt:variant>
      <vt:variant>
        <vt:i4>62</vt:i4>
      </vt:variant>
      <vt:variant>
        <vt:i4>0</vt:i4>
      </vt:variant>
      <vt:variant>
        <vt:i4>5</vt:i4>
      </vt:variant>
      <vt:variant>
        <vt:lpwstr/>
      </vt:variant>
      <vt:variant>
        <vt:lpwstr>_Toc509813985</vt:lpwstr>
      </vt:variant>
      <vt:variant>
        <vt:i4>1310772</vt:i4>
      </vt:variant>
      <vt:variant>
        <vt:i4>56</vt:i4>
      </vt:variant>
      <vt:variant>
        <vt:i4>0</vt:i4>
      </vt:variant>
      <vt:variant>
        <vt:i4>5</vt:i4>
      </vt:variant>
      <vt:variant>
        <vt:lpwstr/>
      </vt:variant>
      <vt:variant>
        <vt:lpwstr>_Toc509813984</vt:lpwstr>
      </vt:variant>
      <vt:variant>
        <vt:i4>1310772</vt:i4>
      </vt:variant>
      <vt:variant>
        <vt:i4>50</vt:i4>
      </vt:variant>
      <vt:variant>
        <vt:i4>0</vt:i4>
      </vt:variant>
      <vt:variant>
        <vt:i4>5</vt:i4>
      </vt:variant>
      <vt:variant>
        <vt:lpwstr/>
      </vt:variant>
      <vt:variant>
        <vt:lpwstr>_Toc509813983</vt:lpwstr>
      </vt:variant>
      <vt:variant>
        <vt:i4>1310772</vt:i4>
      </vt:variant>
      <vt:variant>
        <vt:i4>44</vt:i4>
      </vt:variant>
      <vt:variant>
        <vt:i4>0</vt:i4>
      </vt:variant>
      <vt:variant>
        <vt:i4>5</vt:i4>
      </vt:variant>
      <vt:variant>
        <vt:lpwstr/>
      </vt:variant>
      <vt:variant>
        <vt:lpwstr>_Toc509813982</vt:lpwstr>
      </vt:variant>
      <vt:variant>
        <vt:i4>1310772</vt:i4>
      </vt:variant>
      <vt:variant>
        <vt:i4>38</vt:i4>
      </vt:variant>
      <vt:variant>
        <vt:i4>0</vt:i4>
      </vt:variant>
      <vt:variant>
        <vt:i4>5</vt:i4>
      </vt:variant>
      <vt:variant>
        <vt:lpwstr/>
      </vt:variant>
      <vt:variant>
        <vt:lpwstr>_Toc509813981</vt:lpwstr>
      </vt:variant>
      <vt:variant>
        <vt:i4>1310772</vt:i4>
      </vt:variant>
      <vt:variant>
        <vt:i4>32</vt:i4>
      </vt:variant>
      <vt:variant>
        <vt:i4>0</vt:i4>
      </vt:variant>
      <vt:variant>
        <vt:i4>5</vt:i4>
      </vt:variant>
      <vt:variant>
        <vt:lpwstr/>
      </vt:variant>
      <vt:variant>
        <vt:lpwstr>_Toc509813980</vt:lpwstr>
      </vt:variant>
      <vt:variant>
        <vt:i4>1769524</vt:i4>
      </vt:variant>
      <vt:variant>
        <vt:i4>26</vt:i4>
      </vt:variant>
      <vt:variant>
        <vt:i4>0</vt:i4>
      </vt:variant>
      <vt:variant>
        <vt:i4>5</vt:i4>
      </vt:variant>
      <vt:variant>
        <vt:lpwstr/>
      </vt:variant>
      <vt:variant>
        <vt:lpwstr>_Toc509813979</vt:lpwstr>
      </vt:variant>
      <vt:variant>
        <vt:i4>1769524</vt:i4>
      </vt:variant>
      <vt:variant>
        <vt:i4>20</vt:i4>
      </vt:variant>
      <vt:variant>
        <vt:i4>0</vt:i4>
      </vt:variant>
      <vt:variant>
        <vt:i4>5</vt:i4>
      </vt:variant>
      <vt:variant>
        <vt:lpwstr/>
      </vt:variant>
      <vt:variant>
        <vt:lpwstr>_Toc509813978</vt:lpwstr>
      </vt:variant>
      <vt:variant>
        <vt:i4>1769524</vt:i4>
      </vt:variant>
      <vt:variant>
        <vt:i4>14</vt:i4>
      </vt:variant>
      <vt:variant>
        <vt:i4>0</vt:i4>
      </vt:variant>
      <vt:variant>
        <vt:i4>5</vt:i4>
      </vt:variant>
      <vt:variant>
        <vt:lpwstr/>
      </vt:variant>
      <vt:variant>
        <vt:lpwstr>_Toc509813977</vt:lpwstr>
      </vt:variant>
      <vt:variant>
        <vt:i4>1769524</vt:i4>
      </vt:variant>
      <vt:variant>
        <vt:i4>8</vt:i4>
      </vt:variant>
      <vt:variant>
        <vt:i4>0</vt:i4>
      </vt:variant>
      <vt:variant>
        <vt:i4>5</vt:i4>
      </vt:variant>
      <vt:variant>
        <vt:lpwstr/>
      </vt:variant>
      <vt:variant>
        <vt:lpwstr>_Toc509813976</vt:lpwstr>
      </vt:variant>
      <vt:variant>
        <vt:i4>1769524</vt:i4>
      </vt:variant>
      <vt:variant>
        <vt:i4>2</vt:i4>
      </vt:variant>
      <vt:variant>
        <vt:i4>0</vt:i4>
      </vt:variant>
      <vt:variant>
        <vt:i4>5</vt:i4>
      </vt:variant>
      <vt:variant>
        <vt:lpwstr/>
      </vt:variant>
      <vt:variant>
        <vt:lpwstr>_Toc509813975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Dan Cloak</dc:creator>
  <cp:keywords/>
  <cp:lastModifiedBy>JR Beard</cp:lastModifiedBy>
  <cp:revision>5</cp:revision>
  <cp:lastPrinted>2018-03-26T14:50:00Z</cp:lastPrinted>
  <dcterms:created xsi:type="dcterms:W3CDTF">2020-12-04T22:25:00Z</dcterms:created>
  <dcterms:modified xsi:type="dcterms:W3CDTF">2021-01-20T20:24:00Z</dcterms:modified>
</cp:coreProperties>
</file>